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2145" w14:textId="391E1849" w:rsidR="009F1F29" w:rsidRPr="004E106F" w:rsidRDefault="007967EA" w:rsidP="004E106F">
      <w:pPr>
        <w:spacing w:after="75" w:line="240" w:lineRule="auto"/>
        <w:jc w:val="both"/>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color w:val="333333"/>
          <w:sz w:val="24"/>
          <w:szCs w:val="24"/>
        </w:rPr>
        <w:t>Akcinė</w:t>
      </w:r>
      <w:r w:rsidR="009F1F29" w:rsidRPr="009F1F29">
        <w:rPr>
          <w:rFonts w:ascii="Times New Roman" w:eastAsia="Times New Roman" w:hAnsi="Times New Roman" w:cs="Times New Roman"/>
          <w:color w:val="333333"/>
          <w:sz w:val="24"/>
          <w:szCs w:val="24"/>
        </w:rPr>
        <w:t xml:space="preserve"> bendrovės Lietuvos pašt</w:t>
      </w:r>
      <w:r>
        <w:rPr>
          <w:rFonts w:ascii="Times New Roman" w:eastAsia="Times New Roman" w:hAnsi="Times New Roman" w:cs="Times New Roman"/>
          <w:color w:val="333333"/>
          <w:sz w:val="24"/>
          <w:szCs w:val="24"/>
        </w:rPr>
        <w:t>as</w:t>
      </w:r>
      <w:r w:rsidR="009F1F29" w:rsidRPr="009F1F29">
        <w:rPr>
          <w:rFonts w:ascii="Times New Roman" w:eastAsia="Times New Roman" w:hAnsi="Times New Roman" w:cs="Times New Roman"/>
          <w:color w:val="333333"/>
          <w:sz w:val="24"/>
          <w:szCs w:val="24"/>
        </w:rPr>
        <w:t xml:space="preserve"> (toliau – Bendrovė) skelbia </w:t>
      </w:r>
      <w:r w:rsidR="009F1F29" w:rsidRPr="004E106F">
        <w:rPr>
          <w:rFonts w:ascii="Times New Roman" w:eastAsia="Times New Roman" w:hAnsi="Times New Roman" w:cs="Times New Roman"/>
          <w:b/>
          <w:color w:val="333333"/>
          <w:sz w:val="24"/>
          <w:szCs w:val="24"/>
        </w:rPr>
        <w:t xml:space="preserve">2 kandidatų atranką </w:t>
      </w:r>
      <w:r w:rsidR="004E106F" w:rsidRPr="004E106F">
        <w:rPr>
          <w:rFonts w:ascii="Times New Roman" w:eastAsia="Times New Roman" w:hAnsi="Times New Roman" w:cs="Times New Roman"/>
          <w:b/>
          <w:color w:val="333333"/>
          <w:sz w:val="24"/>
          <w:szCs w:val="24"/>
        </w:rPr>
        <w:t xml:space="preserve">į </w:t>
      </w:r>
      <w:r w:rsidR="003E55D9">
        <w:rPr>
          <w:rFonts w:ascii="Times New Roman" w:eastAsia="Times New Roman" w:hAnsi="Times New Roman" w:cs="Times New Roman"/>
          <w:b/>
          <w:color w:val="333333"/>
          <w:sz w:val="24"/>
          <w:szCs w:val="24"/>
        </w:rPr>
        <w:t>Bendrovės v</w:t>
      </w:r>
      <w:r w:rsidR="003E55D9" w:rsidRPr="003E55D9">
        <w:rPr>
          <w:rFonts w:ascii="Times New Roman" w:eastAsia="Times New Roman" w:hAnsi="Times New Roman" w:cs="Times New Roman"/>
          <w:b/>
          <w:color w:val="333333"/>
          <w:sz w:val="24"/>
          <w:szCs w:val="24"/>
        </w:rPr>
        <w:t xml:space="preserve">aldybos Audito ir </w:t>
      </w:r>
      <w:r w:rsidR="003E55D9">
        <w:rPr>
          <w:rFonts w:ascii="Times New Roman" w:eastAsia="Times New Roman" w:hAnsi="Times New Roman" w:cs="Times New Roman"/>
          <w:b/>
          <w:color w:val="333333"/>
          <w:sz w:val="24"/>
          <w:szCs w:val="24"/>
        </w:rPr>
        <w:t>r</w:t>
      </w:r>
      <w:r w:rsidR="003E55D9" w:rsidRPr="003E55D9">
        <w:rPr>
          <w:rFonts w:ascii="Times New Roman" w:eastAsia="Times New Roman" w:hAnsi="Times New Roman" w:cs="Times New Roman"/>
          <w:b/>
          <w:color w:val="333333"/>
          <w:sz w:val="24"/>
          <w:szCs w:val="24"/>
        </w:rPr>
        <w:t>izikos valdymo komitet</w:t>
      </w:r>
      <w:r w:rsidR="003E55D9">
        <w:rPr>
          <w:rFonts w:ascii="Times New Roman" w:eastAsia="Times New Roman" w:hAnsi="Times New Roman" w:cs="Times New Roman"/>
          <w:b/>
          <w:color w:val="333333"/>
          <w:sz w:val="24"/>
          <w:szCs w:val="24"/>
        </w:rPr>
        <w:t>o</w:t>
      </w:r>
      <w:r w:rsidR="003E55D9" w:rsidRPr="003E55D9">
        <w:rPr>
          <w:rFonts w:ascii="Times New Roman" w:eastAsia="Times New Roman" w:hAnsi="Times New Roman" w:cs="Times New Roman"/>
          <w:b/>
          <w:color w:val="333333"/>
          <w:sz w:val="24"/>
          <w:szCs w:val="24"/>
        </w:rPr>
        <w:t xml:space="preserve"> </w:t>
      </w:r>
      <w:r w:rsidR="009F1F29" w:rsidRPr="004E106F">
        <w:rPr>
          <w:rFonts w:ascii="Times New Roman" w:eastAsia="Times New Roman" w:hAnsi="Times New Roman" w:cs="Times New Roman"/>
          <w:b/>
          <w:color w:val="333333"/>
          <w:sz w:val="24"/>
          <w:szCs w:val="24"/>
        </w:rPr>
        <w:t xml:space="preserve">(toliau – </w:t>
      </w:r>
      <w:r w:rsidR="003E55D9">
        <w:rPr>
          <w:rFonts w:ascii="Times New Roman" w:eastAsia="Times New Roman" w:hAnsi="Times New Roman" w:cs="Times New Roman"/>
          <w:b/>
          <w:color w:val="333333"/>
          <w:sz w:val="24"/>
          <w:szCs w:val="24"/>
        </w:rPr>
        <w:t>K</w:t>
      </w:r>
      <w:r w:rsidR="009F1F29" w:rsidRPr="004E106F">
        <w:rPr>
          <w:rFonts w:ascii="Times New Roman" w:eastAsia="Times New Roman" w:hAnsi="Times New Roman" w:cs="Times New Roman"/>
          <w:b/>
          <w:color w:val="333333"/>
          <w:sz w:val="24"/>
          <w:szCs w:val="24"/>
        </w:rPr>
        <w:t xml:space="preserve">omitetas) </w:t>
      </w:r>
      <w:r w:rsidR="004E106F" w:rsidRPr="004E106F">
        <w:rPr>
          <w:rFonts w:ascii="Times New Roman" w:eastAsia="Times New Roman" w:hAnsi="Times New Roman" w:cs="Times New Roman"/>
          <w:b/>
          <w:color w:val="333333"/>
          <w:sz w:val="24"/>
          <w:szCs w:val="24"/>
        </w:rPr>
        <w:t xml:space="preserve">nepriklausomų narių </w:t>
      </w:r>
      <w:r w:rsidR="009F1F29" w:rsidRPr="004E106F">
        <w:rPr>
          <w:rFonts w:ascii="Times New Roman" w:eastAsia="Times New Roman" w:hAnsi="Times New Roman" w:cs="Times New Roman"/>
          <w:b/>
          <w:color w:val="333333"/>
          <w:sz w:val="24"/>
          <w:szCs w:val="24"/>
        </w:rPr>
        <w:t xml:space="preserve">pareigas </w:t>
      </w:r>
      <w:r w:rsidR="0007371D">
        <w:rPr>
          <w:rFonts w:ascii="Times New Roman" w:eastAsia="Times New Roman" w:hAnsi="Times New Roman" w:cs="Times New Roman"/>
          <w:b/>
          <w:color w:val="333333"/>
          <w:sz w:val="24"/>
          <w:szCs w:val="24"/>
        </w:rPr>
        <w:t>iki veikiančios Bendrovės valdybos kadencijos pabaigos (veikianti Bendrovės valdyba išrinkta ir veikia nuo 2017-12-18 d.)</w:t>
      </w:r>
      <w:r w:rsidR="009F1F29" w:rsidRPr="004E106F">
        <w:rPr>
          <w:rFonts w:ascii="Times New Roman" w:eastAsia="Times New Roman" w:hAnsi="Times New Roman" w:cs="Times New Roman"/>
          <w:b/>
          <w:color w:val="333333"/>
          <w:sz w:val="24"/>
          <w:szCs w:val="24"/>
        </w:rPr>
        <w:t>.  </w:t>
      </w:r>
    </w:p>
    <w:p w14:paraId="1FEE7E25" w14:textId="541EE290" w:rsidR="00B62610" w:rsidRDefault="003E55D9" w:rsidP="004E106F">
      <w:pPr>
        <w:spacing w:after="75" w:line="240" w:lineRule="auto"/>
        <w:jc w:val="both"/>
        <w:rPr>
          <w:rFonts w:ascii="Times New Roman" w:eastAsia="Times New Roman" w:hAnsi="Times New Roman" w:cs="Times New Roman"/>
          <w:color w:val="333333"/>
          <w:sz w:val="24"/>
          <w:szCs w:val="24"/>
        </w:rPr>
      </w:pPr>
      <w:r w:rsidRPr="003E55D9">
        <w:rPr>
          <w:rFonts w:ascii="Times New Roman" w:eastAsia="Times New Roman" w:hAnsi="Times New Roman" w:cs="Times New Roman"/>
          <w:b/>
          <w:color w:val="333333"/>
          <w:sz w:val="24"/>
          <w:szCs w:val="24"/>
        </w:rPr>
        <w:t>Bendrovės valdybos Au</w:t>
      </w:r>
      <w:r>
        <w:rPr>
          <w:rFonts w:ascii="Times New Roman" w:eastAsia="Times New Roman" w:hAnsi="Times New Roman" w:cs="Times New Roman"/>
          <w:b/>
          <w:color w:val="333333"/>
          <w:sz w:val="24"/>
          <w:szCs w:val="24"/>
        </w:rPr>
        <w:t>dito ir rizikos valdymo komitetas</w:t>
      </w:r>
      <w:r w:rsidR="004E106F">
        <w:rPr>
          <w:rFonts w:ascii="Times New Roman" w:eastAsia="Times New Roman" w:hAnsi="Times New Roman" w:cs="Times New Roman"/>
          <w:b/>
          <w:color w:val="333333"/>
          <w:sz w:val="24"/>
          <w:szCs w:val="24"/>
        </w:rPr>
        <w:t xml:space="preserve"> </w:t>
      </w:r>
      <w:r w:rsidR="009F1F29" w:rsidRPr="004E106F">
        <w:rPr>
          <w:rFonts w:ascii="Times New Roman" w:eastAsia="Times New Roman" w:hAnsi="Times New Roman" w:cs="Times New Roman"/>
          <w:b/>
          <w:color w:val="333333"/>
          <w:sz w:val="24"/>
          <w:szCs w:val="24"/>
        </w:rPr>
        <w:t>yra atsakingas</w:t>
      </w:r>
      <w:r w:rsidR="009F1F29" w:rsidRPr="009F1F29">
        <w:rPr>
          <w:rFonts w:ascii="Times New Roman" w:eastAsia="Times New Roman" w:hAnsi="Times New Roman" w:cs="Times New Roman"/>
          <w:color w:val="333333"/>
          <w:sz w:val="24"/>
          <w:szCs w:val="24"/>
        </w:rPr>
        <w:t xml:space="preserve"> </w:t>
      </w:r>
      <w:r w:rsidR="009F1F29" w:rsidRPr="004E106F">
        <w:rPr>
          <w:rFonts w:ascii="Times New Roman" w:eastAsia="Times New Roman" w:hAnsi="Times New Roman" w:cs="Times New Roman"/>
          <w:b/>
          <w:color w:val="333333"/>
          <w:sz w:val="24"/>
          <w:szCs w:val="24"/>
        </w:rPr>
        <w:t>už</w:t>
      </w:r>
      <w:r w:rsidR="009F1F29" w:rsidRPr="009F1F29">
        <w:rPr>
          <w:rFonts w:ascii="Times New Roman" w:eastAsia="Times New Roman" w:hAnsi="Times New Roman" w:cs="Times New Roman"/>
          <w:color w:val="333333"/>
          <w:sz w:val="24"/>
          <w:szCs w:val="24"/>
        </w:rPr>
        <w:t xml:space="preserve"> objektyvių ir nešališkų išvadų ir siūlymų dėl audito ir</w:t>
      </w:r>
      <w:r w:rsidR="00B62610">
        <w:rPr>
          <w:rFonts w:ascii="Times New Roman" w:eastAsia="Times New Roman" w:hAnsi="Times New Roman" w:cs="Times New Roman"/>
          <w:color w:val="333333"/>
          <w:sz w:val="24"/>
          <w:szCs w:val="24"/>
        </w:rPr>
        <w:t xml:space="preserve"> vidaus</w:t>
      </w:r>
      <w:r w:rsidR="009F1F29" w:rsidRPr="009F1F29">
        <w:rPr>
          <w:rFonts w:ascii="Times New Roman" w:eastAsia="Times New Roman" w:hAnsi="Times New Roman" w:cs="Times New Roman"/>
          <w:color w:val="333333"/>
          <w:sz w:val="24"/>
          <w:szCs w:val="24"/>
        </w:rPr>
        <w:t xml:space="preserve"> kontrolės</w:t>
      </w:r>
      <w:r w:rsidR="00B62610">
        <w:rPr>
          <w:rFonts w:ascii="Times New Roman" w:eastAsia="Times New Roman" w:hAnsi="Times New Roman" w:cs="Times New Roman"/>
          <w:color w:val="333333"/>
          <w:sz w:val="24"/>
          <w:szCs w:val="24"/>
        </w:rPr>
        <w:t xml:space="preserve"> bei rizikų valdymo</w:t>
      </w:r>
      <w:r w:rsidR="009F1F29" w:rsidRPr="009F1F29">
        <w:rPr>
          <w:rFonts w:ascii="Times New Roman" w:eastAsia="Times New Roman" w:hAnsi="Times New Roman" w:cs="Times New Roman"/>
          <w:color w:val="333333"/>
          <w:sz w:val="24"/>
          <w:szCs w:val="24"/>
        </w:rPr>
        <w:t xml:space="preserve"> sistem</w:t>
      </w:r>
      <w:r w:rsidR="00B62610">
        <w:rPr>
          <w:rFonts w:ascii="Times New Roman" w:eastAsia="Times New Roman" w:hAnsi="Times New Roman" w:cs="Times New Roman"/>
          <w:color w:val="333333"/>
          <w:sz w:val="24"/>
          <w:szCs w:val="24"/>
        </w:rPr>
        <w:t>ų</w:t>
      </w:r>
      <w:r w:rsidR="009F1F29" w:rsidRPr="009F1F29">
        <w:rPr>
          <w:rFonts w:ascii="Times New Roman" w:eastAsia="Times New Roman" w:hAnsi="Times New Roman" w:cs="Times New Roman"/>
          <w:color w:val="333333"/>
          <w:sz w:val="24"/>
          <w:szCs w:val="24"/>
        </w:rPr>
        <w:t xml:space="preserve"> Bendrovės</w:t>
      </w:r>
      <w:r w:rsidR="004E106F">
        <w:rPr>
          <w:rFonts w:ascii="Times New Roman" w:eastAsia="Times New Roman" w:hAnsi="Times New Roman" w:cs="Times New Roman"/>
          <w:color w:val="333333"/>
          <w:sz w:val="24"/>
          <w:szCs w:val="24"/>
        </w:rPr>
        <w:t xml:space="preserve"> ir jos valdomoje </w:t>
      </w:r>
      <w:r w:rsidR="009F1F29" w:rsidRPr="009F1F29">
        <w:rPr>
          <w:rFonts w:ascii="Times New Roman" w:eastAsia="Times New Roman" w:hAnsi="Times New Roman" w:cs="Times New Roman"/>
          <w:color w:val="333333"/>
          <w:sz w:val="24"/>
          <w:szCs w:val="24"/>
        </w:rPr>
        <w:t xml:space="preserve">įmonių grupėje veikimo teikimą Bendrovės valdybai ir kitų </w:t>
      </w:r>
      <w:r>
        <w:rPr>
          <w:rFonts w:ascii="Times New Roman" w:eastAsia="Times New Roman" w:hAnsi="Times New Roman" w:cs="Times New Roman"/>
          <w:color w:val="333333"/>
          <w:sz w:val="24"/>
          <w:szCs w:val="24"/>
        </w:rPr>
        <w:t>K</w:t>
      </w:r>
      <w:r w:rsidR="009F1F29" w:rsidRPr="009F1F29">
        <w:rPr>
          <w:rFonts w:ascii="Times New Roman" w:eastAsia="Times New Roman" w:hAnsi="Times New Roman" w:cs="Times New Roman"/>
          <w:color w:val="333333"/>
          <w:sz w:val="24"/>
          <w:szCs w:val="24"/>
        </w:rPr>
        <w:t xml:space="preserve">omitetui teisės aktais priskirtų funkcijų </w:t>
      </w:r>
      <w:r>
        <w:rPr>
          <w:rFonts w:ascii="Times New Roman" w:eastAsia="Times New Roman" w:hAnsi="Times New Roman" w:cs="Times New Roman"/>
          <w:color w:val="333333"/>
          <w:sz w:val="24"/>
          <w:szCs w:val="24"/>
        </w:rPr>
        <w:t xml:space="preserve">tinkamą įgyvendinimą. </w:t>
      </w:r>
      <w:r w:rsidR="0062060F">
        <w:rPr>
          <w:rFonts w:ascii="Times New Roman" w:eastAsia="Times New Roman" w:hAnsi="Times New Roman" w:cs="Times New Roman"/>
          <w:color w:val="333333"/>
          <w:sz w:val="24"/>
          <w:szCs w:val="24"/>
        </w:rPr>
        <w:t>A</w:t>
      </w:r>
      <w:r w:rsidR="00B62610">
        <w:rPr>
          <w:rFonts w:ascii="Times New Roman" w:eastAsia="Times New Roman" w:hAnsi="Times New Roman" w:cs="Times New Roman"/>
          <w:color w:val="333333"/>
          <w:sz w:val="24"/>
          <w:szCs w:val="24"/>
        </w:rPr>
        <w:t xml:space="preserve">pie </w:t>
      </w:r>
      <w:r w:rsidR="0062060F">
        <w:rPr>
          <w:rFonts w:ascii="Times New Roman" w:eastAsia="Times New Roman" w:hAnsi="Times New Roman" w:cs="Times New Roman"/>
          <w:color w:val="333333"/>
          <w:sz w:val="24"/>
          <w:szCs w:val="24"/>
        </w:rPr>
        <w:t xml:space="preserve">privalomuosius </w:t>
      </w:r>
      <w:r w:rsidR="00B62610">
        <w:rPr>
          <w:rFonts w:ascii="Times New Roman" w:eastAsia="Times New Roman" w:hAnsi="Times New Roman" w:cs="Times New Roman"/>
          <w:color w:val="333333"/>
          <w:sz w:val="24"/>
          <w:szCs w:val="24"/>
        </w:rPr>
        <w:t xml:space="preserve">reikalavimus </w:t>
      </w:r>
      <w:r w:rsidR="0062060F">
        <w:rPr>
          <w:rFonts w:ascii="Times New Roman" w:eastAsia="Times New Roman" w:hAnsi="Times New Roman" w:cs="Times New Roman"/>
          <w:color w:val="333333"/>
          <w:sz w:val="24"/>
          <w:szCs w:val="24"/>
        </w:rPr>
        <w:t>viešojo intereso įmonių a</w:t>
      </w:r>
      <w:r w:rsidR="00B62610">
        <w:rPr>
          <w:rFonts w:ascii="Times New Roman" w:eastAsia="Times New Roman" w:hAnsi="Times New Roman" w:cs="Times New Roman"/>
          <w:color w:val="333333"/>
          <w:sz w:val="24"/>
          <w:szCs w:val="24"/>
        </w:rPr>
        <w:t>udito komitetams</w:t>
      </w:r>
      <w:r w:rsidR="0062060F">
        <w:rPr>
          <w:rFonts w:ascii="Times New Roman" w:eastAsia="Times New Roman" w:hAnsi="Times New Roman" w:cs="Times New Roman"/>
          <w:color w:val="333333"/>
          <w:sz w:val="24"/>
          <w:szCs w:val="24"/>
        </w:rPr>
        <w:t xml:space="preserve"> – </w:t>
      </w:r>
      <w:r w:rsidR="0062060F" w:rsidRPr="0062060F">
        <w:rPr>
          <w:rFonts w:ascii="Times New Roman" w:eastAsia="Times New Roman" w:hAnsi="Times New Roman" w:cs="Times New Roman"/>
          <w:color w:val="333333"/>
          <w:sz w:val="24"/>
          <w:szCs w:val="24"/>
        </w:rPr>
        <w:t>Lietuvos Respublikos fina</w:t>
      </w:r>
      <w:r w:rsidR="0062060F">
        <w:rPr>
          <w:rFonts w:ascii="Times New Roman" w:eastAsia="Times New Roman" w:hAnsi="Times New Roman" w:cs="Times New Roman"/>
          <w:color w:val="333333"/>
          <w:sz w:val="24"/>
          <w:szCs w:val="24"/>
        </w:rPr>
        <w:t>nsinių ataskaitų audito įstatymo 69 straipsnyje</w:t>
      </w:r>
      <w:r w:rsidR="0062060F" w:rsidRPr="0062060F">
        <w:rPr>
          <w:rFonts w:ascii="Times New Roman" w:eastAsia="Times New Roman" w:hAnsi="Times New Roman" w:cs="Times New Roman"/>
          <w:color w:val="333333"/>
          <w:sz w:val="24"/>
          <w:szCs w:val="24"/>
        </w:rPr>
        <w:t xml:space="preserve"> (Žin., 1999, Nr. 59-1916; 2004, Nr. 63-2242; 2008, Nr. 82-3233; TAR, 2016-12-23, Nr. 2016-29408)</w:t>
      </w:r>
      <w:r w:rsidR="00B62610">
        <w:rPr>
          <w:rFonts w:ascii="Times New Roman" w:eastAsia="Times New Roman" w:hAnsi="Times New Roman" w:cs="Times New Roman"/>
          <w:color w:val="333333"/>
          <w:sz w:val="24"/>
          <w:szCs w:val="24"/>
        </w:rPr>
        <w:t>:</w:t>
      </w:r>
    </w:p>
    <w:p w14:paraId="1B6A1A93" w14:textId="77777777" w:rsidR="00B62610" w:rsidRPr="0062060F" w:rsidRDefault="00AB0567" w:rsidP="004E106F">
      <w:pPr>
        <w:spacing w:after="75" w:line="240" w:lineRule="auto"/>
        <w:jc w:val="both"/>
        <w:rPr>
          <w:rFonts w:ascii="Times New Roman" w:eastAsia="Times New Roman" w:hAnsi="Times New Roman" w:cs="Times New Roman"/>
          <w:b/>
          <w:color w:val="333333"/>
          <w:sz w:val="24"/>
          <w:szCs w:val="24"/>
        </w:rPr>
      </w:pPr>
      <w:hyperlink r:id="rId5" w:history="1">
        <w:r w:rsidR="0062060F" w:rsidRPr="0062060F">
          <w:rPr>
            <w:rStyle w:val="Hyperlink"/>
            <w:rFonts w:ascii="Times New Roman" w:eastAsia="Times New Roman" w:hAnsi="Times New Roman" w:cs="Times New Roman"/>
            <w:b/>
            <w:sz w:val="24"/>
            <w:szCs w:val="24"/>
          </w:rPr>
          <w:t>https://www.e-tar.lt/portal/lt/legalAct/TAR.9845F775C518/yOrcdjbaVm</w:t>
        </w:r>
      </w:hyperlink>
      <w:r w:rsidR="0062060F" w:rsidRPr="0062060F">
        <w:rPr>
          <w:rFonts w:ascii="Times New Roman" w:eastAsia="Times New Roman" w:hAnsi="Times New Roman" w:cs="Times New Roman"/>
          <w:b/>
          <w:color w:val="333333"/>
          <w:sz w:val="24"/>
          <w:szCs w:val="24"/>
        </w:rPr>
        <w:t xml:space="preserve"> </w:t>
      </w:r>
    </w:p>
    <w:p w14:paraId="508A432B" w14:textId="77777777" w:rsidR="004E106F" w:rsidRDefault="004E106F" w:rsidP="004E106F">
      <w:pPr>
        <w:spacing w:after="75" w:line="240" w:lineRule="auto"/>
        <w:jc w:val="both"/>
        <w:rPr>
          <w:rFonts w:ascii="Times New Roman" w:eastAsia="Times New Roman" w:hAnsi="Times New Roman" w:cs="Times New Roman"/>
          <w:color w:val="333333"/>
          <w:sz w:val="24"/>
          <w:szCs w:val="24"/>
        </w:rPr>
      </w:pPr>
    </w:p>
    <w:p w14:paraId="633FAEEF" w14:textId="77777777" w:rsidR="009F1F29" w:rsidRPr="009F1F29" w:rsidRDefault="009F1F29" w:rsidP="004E106F">
      <w:pPr>
        <w:spacing w:after="75"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Bendro</w:t>
      </w:r>
      <w:r w:rsidR="004E106F">
        <w:rPr>
          <w:rFonts w:ascii="Times New Roman" w:eastAsia="Times New Roman" w:hAnsi="Times New Roman" w:cs="Times New Roman"/>
          <w:color w:val="333333"/>
          <w:sz w:val="24"/>
          <w:szCs w:val="24"/>
        </w:rPr>
        <w:t xml:space="preserve">vės interneto svetainės adresas: </w:t>
      </w:r>
      <w:hyperlink r:id="rId6" w:history="1">
        <w:r w:rsidR="00FB7BB8" w:rsidRPr="001747F7">
          <w:rPr>
            <w:rStyle w:val="Hyperlink"/>
            <w:rFonts w:ascii="Times New Roman" w:eastAsia="Times New Roman" w:hAnsi="Times New Roman" w:cs="Times New Roman"/>
            <w:b/>
            <w:sz w:val="24"/>
            <w:szCs w:val="24"/>
          </w:rPr>
          <w:t>https://www.post.lt/</w:t>
        </w:r>
      </w:hyperlink>
      <w:r w:rsidR="00FB7BB8">
        <w:rPr>
          <w:rFonts w:ascii="Times New Roman" w:eastAsia="Times New Roman" w:hAnsi="Times New Roman" w:cs="Times New Roman"/>
          <w:b/>
          <w:color w:val="0070C0"/>
          <w:sz w:val="24"/>
          <w:szCs w:val="24"/>
        </w:rPr>
        <w:t xml:space="preserve"> </w:t>
      </w:r>
    </w:p>
    <w:p w14:paraId="1D26F4F9" w14:textId="77777777" w:rsidR="004E106F" w:rsidRPr="00FB7BB8" w:rsidRDefault="004E106F" w:rsidP="004E106F">
      <w:pPr>
        <w:spacing w:after="75" w:line="240" w:lineRule="auto"/>
        <w:jc w:val="both"/>
        <w:rPr>
          <w:rFonts w:ascii="Times New Roman" w:eastAsia="Times New Roman" w:hAnsi="Times New Roman" w:cs="Times New Roman"/>
          <w:b/>
          <w:color w:val="333333"/>
          <w:sz w:val="24"/>
          <w:szCs w:val="24"/>
        </w:rPr>
      </w:pPr>
      <w:r w:rsidRPr="004E106F">
        <w:rPr>
          <w:rFonts w:ascii="Times New Roman" w:eastAsia="Times New Roman" w:hAnsi="Times New Roman" w:cs="Times New Roman"/>
          <w:color w:val="333333"/>
          <w:sz w:val="24"/>
          <w:szCs w:val="24"/>
        </w:rPr>
        <w:t>Nuoroda į Bendrovės interneto puslapyje skelbiam</w:t>
      </w:r>
      <w:r w:rsidR="00B62610">
        <w:rPr>
          <w:rFonts w:ascii="Times New Roman" w:eastAsia="Times New Roman" w:hAnsi="Times New Roman" w:cs="Times New Roman"/>
          <w:color w:val="333333"/>
          <w:sz w:val="24"/>
          <w:szCs w:val="24"/>
        </w:rPr>
        <w:t>a</w:t>
      </w:r>
      <w:r w:rsidR="00FB7BB8">
        <w:rPr>
          <w:rFonts w:ascii="Times New Roman" w:eastAsia="Times New Roman" w:hAnsi="Times New Roman" w:cs="Times New Roman"/>
          <w:color w:val="333333"/>
          <w:sz w:val="24"/>
          <w:szCs w:val="24"/>
        </w:rPr>
        <w:t>s</w:t>
      </w:r>
      <w:r w:rsidRPr="004E106F">
        <w:rPr>
          <w:rFonts w:ascii="Times New Roman" w:eastAsia="Times New Roman" w:hAnsi="Times New Roman" w:cs="Times New Roman"/>
          <w:color w:val="333333"/>
          <w:sz w:val="24"/>
          <w:szCs w:val="24"/>
        </w:rPr>
        <w:t xml:space="preserve"> Bendrovės </w:t>
      </w:r>
      <w:r w:rsidR="00FB7BB8">
        <w:rPr>
          <w:rFonts w:ascii="Times New Roman" w:eastAsia="Times New Roman" w:hAnsi="Times New Roman" w:cs="Times New Roman"/>
          <w:color w:val="333333"/>
          <w:sz w:val="24"/>
          <w:szCs w:val="24"/>
        </w:rPr>
        <w:t>veiklos ataskaitos</w:t>
      </w:r>
      <w:r w:rsidRPr="004E106F">
        <w:rPr>
          <w:rFonts w:ascii="Times New Roman" w:eastAsia="Times New Roman" w:hAnsi="Times New Roman" w:cs="Times New Roman"/>
          <w:color w:val="333333"/>
          <w:sz w:val="24"/>
          <w:szCs w:val="24"/>
        </w:rPr>
        <w:t>:</w:t>
      </w:r>
      <w:r w:rsidR="00FB7BB8">
        <w:rPr>
          <w:rFonts w:ascii="Times New Roman" w:eastAsia="Times New Roman" w:hAnsi="Times New Roman" w:cs="Times New Roman"/>
          <w:color w:val="333333"/>
          <w:sz w:val="24"/>
          <w:szCs w:val="24"/>
        </w:rPr>
        <w:t xml:space="preserve"> </w:t>
      </w:r>
      <w:hyperlink r:id="rId7" w:history="1">
        <w:r w:rsidR="00FB7BB8" w:rsidRPr="00FB7BB8">
          <w:rPr>
            <w:rStyle w:val="Hyperlink"/>
            <w:rFonts w:ascii="Times New Roman" w:eastAsia="Times New Roman" w:hAnsi="Times New Roman" w:cs="Times New Roman"/>
            <w:b/>
            <w:sz w:val="24"/>
            <w:szCs w:val="24"/>
          </w:rPr>
          <w:t>https://www.post.lt/lt/apie-mus/veiklos-ataskaitos</w:t>
        </w:r>
      </w:hyperlink>
      <w:r w:rsidR="00FB7BB8" w:rsidRPr="00FB7BB8">
        <w:rPr>
          <w:rFonts w:ascii="Times New Roman" w:eastAsia="Times New Roman" w:hAnsi="Times New Roman" w:cs="Times New Roman"/>
          <w:b/>
          <w:color w:val="333333"/>
          <w:sz w:val="24"/>
          <w:szCs w:val="24"/>
        </w:rPr>
        <w:t xml:space="preserve"> </w:t>
      </w:r>
    </w:p>
    <w:p w14:paraId="7A90A861" w14:textId="77777777" w:rsidR="009F1F29" w:rsidRPr="009F1F29" w:rsidRDefault="009F1F29" w:rsidP="004E106F">
      <w:pPr>
        <w:spacing w:after="75"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Nuoroda į </w:t>
      </w:r>
      <w:r w:rsidR="004E106F" w:rsidRPr="004E106F">
        <w:rPr>
          <w:rFonts w:ascii="Times New Roman" w:eastAsia="Times New Roman" w:hAnsi="Times New Roman" w:cs="Times New Roman"/>
          <w:color w:val="333333"/>
          <w:sz w:val="24"/>
          <w:szCs w:val="24"/>
        </w:rPr>
        <w:t>Viešo</w:t>
      </w:r>
      <w:r w:rsidR="004E106F">
        <w:rPr>
          <w:rFonts w:ascii="Times New Roman" w:eastAsia="Times New Roman" w:hAnsi="Times New Roman" w:cs="Times New Roman"/>
          <w:color w:val="333333"/>
          <w:sz w:val="24"/>
          <w:szCs w:val="24"/>
        </w:rPr>
        <w:t>sios</w:t>
      </w:r>
      <w:r w:rsidR="004E106F" w:rsidRPr="004E106F">
        <w:rPr>
          <w:rFonts w:ascii="Times New Roman" w:eastAsia="Times New Roman" w:hAnsi="Times New Roman" w:cs="Times New Roman"/>
          <w:color w:val="333333"/>
          <w:sz w:val="24"/>
          <w:szCs w:val="24"/>
        </w:rPr>
        <w:t xml:space="preserve"> įstaig</w:t>
      </w:r>
      <w:r w:rsidR="004E106F">
        <w:rPr>
          <w:rFonts w:ascii="Times New Roman" w:eastAsia="Times New Roman" w:hAnsi="Times New Roman" w:cs="Times New Roman"/>
          <w:color w:val="333333"/>
          <w:sz w:val="24"/>
          <w:szCs w:val="24"/>
        </w:rPr>
        <w:t>os</w:t>
      </w:r>
      <w:r w:rsidR="004E106F" w:rsidRPr="004E106F">
        <w:rPr>
          <w:rFonts w:ascii="Times New Roman" w:eastAsia="Times New Roman" w:hAnsi="Times New Roman" w:cs="Times New Roman"/>
          <w:color w:val="333333"/>
          <w:sz w:val="24"/>
          <w:szCs w:val="24"/>
        </w:rPr>
        <w:t xml:space="preserve"> „Stebėsenos ir prognozių agentūra“</w:t>
      </w:r>
      <w:r w:rsidRPr="009F1F29">
        <w:rPr>
          <w:rFonts w:ascii="Times New Roman" w:eastAsia="Times New Roman" w:hAnsi="Times New Roman" w:cs="Times New Roman"/>
          <w:color w:val="333333"/>
          <w:sz w:val="24"/>
          <w:szCs w:val="24"/>
        </w:rPr>
        <w:t xml:space="preserve"> </w:t>
      </w:r>
      <w:r w:rsidR="004E106F">
        <w:rPr>
          <w:rFonts w:ascii="Times New Roman" w:eastAsia="Times New Roman" w:hAnsi="Times New Roman" w:cs="Times New Roman"/>
          <w:color w:val="333333"/>
          <w:sz w:val="24"/>
          <w:szCs w:val="24"/>
        </w:rPr>
        <w:t xml:space="preserve">interneto </w:t>
      </w:r>
      <w:r w:rsidRPr="009F1F29">
        <w:rPr>
          <w:rFonts w:ascii="Times New Roman" w:eastAsia="Times New Roman" w:hAnsi="Times New Roman" w:cs="Times New Roman"/>
          <w:color w:val="333333"/>
          <w:sz w:val="24"/>
          <w:szCs w:val="24"/>
        </w:rPr>
        <w:t>svetainėje skel</w:t>
      </w:r>
      <w:r w:rsidR="004E106F">
        <w:rPr>
          <w:rFonts w:ascii="Times New Roman" w:eastAsia="Times New Roman" w:hAnsi="Times New Roman" w:cs="Times New Roman"/>
          <w:color w:val="333333"/>
          <w:sz w:val="24"/>
          <w:szCs w:val="24"/>
        </w:rPr>
        <w:t xml:space="preserve">biamą informaciją apie Bendrovę ir jos veiklą: </w:t>
      </w:r>
      <w:hyperlink r:id="rId8" w:history="1">
        <w:r w:rsidR="004E106F" w:rsidRPr="00FB7BB8">
          <w:rPr>
            <w:rStyle w:val="Hyperlink"/>
            <w:rFonts w:ascii="Times New Roman" w:eastAsia="Times New Roman" w:hAnsi="Times New Roman" w:cs="Times New Roman"/>
            <w:b/>
            <w:sz w:val="24"/>
            <w:szCs w:val="24"/>
          </w:rPr>
          <w:t>https://vkc.sipa.lt/vvi/lietuvos-pastas/</w:t>
        </w:r>
      </w:hyperlink>
      <w:r w:rsidR="004E106F" w:rsidRPr="00FB7BB8">
        <w:rPr>
          <w:rFonts w:ascii="Times New Roman" w:eastAsia="Times New Roman" w:hAnsi="Times New Roman" w:cs="Times New Roman"/>
          <w:b/>
          <w:color w:val="333333"/>
          <w:sz w:val="24"/>
          <w:szCs w:val="24"/>
        </w:rPr>
        <w:t xml:space="preserve"> </w:t>
      </w:r>
    </w:p>
    <w:p w14:paraId="1A988CB9" w14:textId="77777777" w:rsidR="00A333C8" w:rsidRDefault="00A333C8" w:rsidP="004253D2">
      <w:pPr>
        <w:spacing w:after="75" w:line="240" w:lineRule="auto"/>
        <w:jc w:val="both"/>
        <w:rPr>
          <w:rFonts w:ascii="Times New Roman" w:eastAsia="Times New Roman" w:hAnsi="Times New Roman" w:cs="Times New Roman"/>
          <w:color w:val="333333"/>
          <w:sz w:val="24"/>
          <w:szCs w:val="24"/>
        </w:rPr>
      </w:pPr>
    </w:p>
    <w:p w14:paraId="695B55DE" w14:textId="51155B8C" w:rsidR="009F1F29" w:rsidRPr="009F1F29" w:rsidRDefault="00A333C8" w:rsidP="004253D2">
      <w:pPr>
        <w:spacing w:after="75" w:line="240" w:lineRule="auto"/>
        <w:jc w:val="both"/>
        <w:rPr>
          <w:rFonts w:ascii="Times New Roman" w:eastAsia="Times New Roman" w:hAnsi="Times New Roman" w:cs="Times New Roman"/>
          <w:color w:val="333333"/>
          <w:sz w:val="24"/>
          <w:szCs w:val="24"/>
        </w:rPr>
      </w:pPr>
      <w:r w:rsidRPr="004E106F">
        <w:rPr>
          <w:rFonts w:ascii="Times New Roman" w:eastAsia="Times New Roman" w:hAnsi="Times New Roman" w:cs="Times New Roman"/>
          <w:b/>
          <w:color w:val="333333"/>
          <w:sz w:val="24"/>
          <w:szCs w:val="24"/>
        </w:rPr>
        <w:t xml:space="preserve">Kandidatui (-ei) į </w:t>
      </w:r>
      <w:r w:rsidRPr="004E106F">
        <w:rPr>
          <w:rFonts w:ascii="Times New Roman" w:eastAsia="Times New Roman" w:hAnsi="Times New Roman" w:cs="Times New Roman"/>
          <w:b/>
          <w:color w:val="333333"/>
          <w:sz w:val="24"/>
          <w:szCs w:val="24"/>
          <w:u w:val="single"/>
        </w:rPr>
        <w:t xml:space="preserve">1-mąją nepriklausomo </w:t>
      </w:r>
      <w:r w:rsidR="003E55D9">
        <w:rPr>
          <w:rFonts w:ascii="Times New Roman" w:eastAsia="Times New Roman" w:hAnsi="Times New Roman" w:cs="Times New Roman"/>
          <w:b/>
          <w:color w:val="333333"/>
          <w:sz w:val="24"/>
          <w:szCs w:val="24"/>
          <w:u w:val="single"/>
        </w:rPr>
        <w:t>K</w:t>
      </w:r>
      <w:r w:rsidRPr="004E106F">
        <w:rPr>
          <w:rFonts w:ascii="Times New Roman" w:eastAsia="Times New Roman" w:hAnsi="Times New Roman" w:cs="Times New Roman"/>
          <w:b/>
          <w:color w:val="333333"/>
          <w:sz w:val="24"/>
          <w:szCs w:val="24"/>
          <w:u w:val="single"/>
        </w:rPr>
        <w:t>omiteto nario poziciją</w:t>
      </w:r>
      <w:r w:rsidRPr="004E106F">
        <w:rPr>
          <w:rFonts w:ascii="Times New Roman" w:eastAsia="Times New Roman" w:hAnsi="Times New Roman" w:cs="Times New Roman"/>
          <w:b/>
          <w:color w:val="333333"/>
          <w:sz w:val="24"/>
          <w:szCs w:val="24"/>
        </w:rPr>
        <w:t xml:space="preserve"> </w:t>
      </w:r>
      <w:r w:rsidR="009F1F29" w:rsidRPr="009F1F29">
        <w:rPr>
          <w:rFonts w:ascii="Times New Roman" w:eastAsia="Times New Roman" w:hAnsi="Times New Roman" w:cs="Times New Roman"/>
          <w:color w:val="333333"/>
          <w:sz w:val="24"/>
          <w:szCs w:val="24"/>
        </w:rPr>
        <w:t>keliami šie</w:t>
      </w:r>
      <w:r>
        <w:rPr>
          <w:rFonts w:ascii="Times New Roman" w:eastAsia="Times New Roman" w:hAnsi="Times New Roman" w:cs="Times New Roman"/>
          <w:color w:val="333333"/>
          <w:sz w:val="24"/>
          <w:szCs w:val="24"/>
        </w:rPr>
        <w:t xml:space="preserve"> </w:t>
      </w:r>
      <w:r w:rsidR="009F1F29" w:rsidRPr="009F1F29">
        <w:rPr>
          <w:rFonts w:ascii="Times New Roman" w:eastAsia="Times New Roman" w:hAnsi="Times New Roman" w:cs="Times New Roman"/>
          <w:color w:val="333333"/>
          <w:sz w:val="24"/>
          <w:szCs w:val="24"/>
        </w:rPr>
        <w:t>reikalavimai:</w:t>
      </w:r>
    </w:p>
    <w:p w14:paraId="6FFA1C7B" w14:textId="77777777" w:rsidR="009F1F29" w:rsidRP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Aukštasis universitetinis ar jam prilygintas socialinių mokslų studijų srities teisės, ekonomikos, verslo, finansų ar vadybos studijų krypties išsilavinimas (bakalauro </w:t>
      </w:r>
      <w:r w:rsidR="00A333C8">
        <w:rPr>
          <w:rFonts w:ascii="Times New Roman" w:eastAsia="Times New Roman" w:hAnsi="Times New Roman" w:cs="Times New Roman"/>
          <w:color w:val="333333"/>
          <w:sz w:val="24"/>
          <w:szCs w:val="24"/>
        </w:rPr>
        <w:t xml:space="preserve">arba jam prilygintinas </w:t>
      </w:r>
      <w:r w:rsidRPr="009F1F29">
        <w:rPr>
          <w:rFonts w:ascii="Times New Roman" w:eastAsia="Times New Roman" w:hAnsi="Times New Roman" w:cs="Times New Roman"/>
          <w:color w:val="333333"/>
          <w:sz w:val="24"/>
          <w:szCs w:val="24"/>
        </w:rPr>
        <w:t>kvalifikacinis laipsnis);</w:t>
      </w:r>
    </w:p>
    <w:p w14:paraId="167282C8" w14:textId="08678C5D" w:rsidR="009F1F29" w:rsidRPr="00783379" w:rsidRDefault="008C1A3D" w:rsidP="0015584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783379">
        <w:rPr>
          <w:rFonts w:ascii="Times New Roman" w:eastAsia="Times New Roman" w:hAnsi="Times New Roman" w:cs="Times New Roman"/>
          <w:color w:val="333333"/>
          <w:sz w:val="24"/>
          <w:szCs w:val="24"/>
        </w:rPr>
        <w:t>N</w:t>
      </w:r>
      <w:r w:rsidR="00155848" w:rsidRPr="00783379">
        <w:rPr>
          <w:rFonts w:ascii="Times New Roman" w:eastAsia="Times New Roman" w:hAnsi="Times New Roman" w:cs="Times New Roman"/>
          <w:color w:val="333333"/>
          <w:sz w:val="24"/>
          <w:szCs w:val="24"/>
        </w:rPr>
        <w:t>e mažesnė nei</w:t>
      </w:r>
      <w:r w:rsidR="009F1F29" w:rsidRPr="00783379">
        <w:rPr>
          <w:rFonts w:ascii="Times New Roman" w:eastAsia="Times New Roman" w:hAnsi="Times New Roman" w:cs="Times New Roman"/>
          <w:color w:val="333333"/>
          <w:sz w:val="24"/>
          <w:szCs w:val="24"/>
        </w:rPr>
        <w:t xml:space="preserve"> </w:t>
      </w:r>
      <w:r w:rsidR="00155848" w:rsidRPr="00783379">
        <w:rPr>
          <w:rFonts w:ascii="Times New Roman" w:eastAsia="Times New Roman" w:hAnsi="Times New Roman" w:cs="Times New Roman"/>
          <w:color w:val="333333"/>
          <w:sz w:val="24"/>
          <w:szCs w:val="24"/>
        </w:rPr>
        <w:t>3 metų darbo patirtis buhalterinės apskaitos ir (arba) finansinių ataskaitų audito srityse vadovaujant joms</w:t>
      </w:r>
      <w:r w:rsidR="009F1F29" w:rsidRPr="00783379">
        <w:rPr>
          <w:rFonts w:ascii="Times New Roman" w:eastAsia="Times New Roman" w:hAnsi="Times New Roman" w:cs="Times New Roman"/>
          <w:color w:val="333333"/>
          <w:sz w:val="24"/>
          <w:szCs w:val="24"/>
        </w:rPr>
        <w:t xml:space="preserve"> įmonėje ar įmonių grupėje aukščiausio lygmens vadovų komandoje;</w:t>
      </w:r>
    </w:p>
    <w:p w14:paraId="420FFF62" w14:textId="77777777" w:rsidR="009F1F29" w:rsidRPr="0078337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783379">
        <w:rPr>
          <w:rFonts w:ascii="Times New Roman" w:eastAsia="Times New Roman" w:hAnsi="Times New Roman" w:cs="Times New Roman"/>
          <w:color w:val="333333"/>
          <w:sz w:val="24"/>
          <w:szCs w:val="24"/>
        </w:rPr>
        <w:t>Darbo kolegialiuose valdymo ar priežiūros organuose patirtis būtų privalumas;</w:t>
      </w:r>
    </w:p>
    <w:p w14:paraId="7AC52C70" w14:textId="77777777" w:rsidR="00155848" w:rsidRPr="00783379" w:rsidRDefault="00155848" w:rsidP="0015584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783379">
        <w:rPr>
          <w:rFonts w:ascii="Times New Roman" w:eastAsia="Times New Roman" w:hAnsi="Times New Roman" w:cs="Times New Roman"/>
          <w:color w:val="333333"/>
          <w:sz w:val="24"/>
          <w:szCs w:val="24"/>
        </w:rPr>
        <w:t>Darbo didelėje arba viešojo intereso įmonėje patirtis būtų privalumas;</w:t>
      </w:r>
    </w:p>
    <w:p w14:paraId="7946BCB8" w14:textId="1E87C569" w:rsidR="009F1F29" w:rsidRP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Galimybė skirti pakankamai laiko darbui </w:t>
      </w:r>
      <w:r w:rsidR="003E55D9">
        <w:rPr>
          <w:rFonts w:ascii="Times New Roman" w:eastAsia="Times New Roman" w:hAnsi="Times New Roman" w:cs="Times New Roman"/>
          <w:color w:val="333333"/>
          <w:sz w:val="24"/>
          <w:szCs w:val="24"/>
        </w:rPr>
        <w:t>K</w:t>
      </w:r>
      <w:r w:rsidRPr="009F1F29">
        <w:rPr>
          <w:rFonts w:ascii="Times New Roman" w:eastAsia="Times New Roman" w:hAnsi="Times New Roman" w:cs="Times New Roman"/>
          <w:color w:val="333333"/>
          <w:sz w:val="24"/>
          <w:szCs w:val="24"/>
        </w:rPr>
        <w:t>omitete ir įsigilinimui į Bendrovės įmonių grupės veiklos specifiką;</w:t>
      </w:r>
    </w:p>
    <w:p w14:paraId="29C2DEBF" w14:textId="17CD35D2" w:rsidR="009F1F29" w:rsidRP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Gebėjimas kritiškai mąstyti ir aiškiai </w:t>
      </w:r>
      <w:r w:rsidR="008C1A3D">
        <w:rPr>
          <w:rFonts w:ascii="Times New Roman" w:eastAsia="Times New Roman" w:hAnsi="Times New Roman" w:cs="Times New Roman"/>
          <w:color w:val="333333"/>
          <w:sz w:val="24"/>
          <w:szCs w:val="24"/>
        </w:rPr>
        <w:t>formuluoti</w:t>
      </w:r>
      <w:r w:rsidRPr="009F1F29">
        <w:rPr>
          <w:rFonts w:ascii="Times New Roman" w:eastAsia="Times New Roman" w:hAnsi="Times New Roman" w:cs="Times New Roman"/>
          <w:color w:val="333333"/>
          <w:sz w:val="24"/>
          <w:szCs w:val="24"/>
        </w:rPr>
        <w:t xml:space="preserve"> mintis;</w:t>
      </w:r>
    </w:p>
    <w:p w14:paraId="33E821A0" w14:textId="77777777" w:rsidR="009F1F29" w:rsidRP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Gebėjimas matyti bendrą vaizdą bei teikti konstruktyvius pasiūlymus;</w:t>
      </w:r>
    </w:p>
    <w:p w14:paraId="6B5EC19A" w14:textId="77777777" w:rsidR="009F1F29" w:rsidRP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Gebėjimas dirbti komandoje;</w:t>
      </w:r>
    </w:p>
    <w:p w14:paraId="2D361FEA" w14:textId="30AA454D" w:rsid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Aukštų etikos </w:t>
      </w:r>
      <w:r w:rsidR="008C1A3D">
        <w:rPr>
          <w:rFonts w:ascii="Times New Roman" w:eastAsia="Times New Roman" w:hAnsi="Times New Roman" w:cs="Times New Roman"/>
          <w:color w:val="333333"/>
          <w:sz w:val="24"/>
          <w:szCs w:val="24"/>
        </w:rPr>
        <w:t xml:space="preserve">ir kultūros standartų </w:t>
      </w:r>
      <w:r w:rsidRPr="009F1F29">
        <w:rPr>
          <w:rFonts w:ascii="Times New Roman" w:eastAsia="Times New Roman" w:hAnsi="Times New Roman" w:cs="Times New Roman"/>
          <w:color w:val="333333"/>
          <w:sz w:val="24"/>
          <w:szCs w:val="24"/>
        </w:rPr>
        <w:t>laikymasis;</w:t>
      </w:r>
    </w:p>
    <w:p w14:paraId="17A0DD25" w14:textId="1150975B" w:rsidR="00515DCD" w:rsidRPr="009F1F29" w:rsidRDefault="00515DCD"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Nepriekaištinga reputacija;</w:t>
      </w:r>
    </w:p>
    <w:p w14:paraId="10732E4D" w14:textId="77777777" w:rsidR="009F1F29" w:rsidRDefault="009F1F29" w:rsidP="004253D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Interesų konfliktų </w:t>
      </w:r>
      <w:r w:rsidR="00155848">
        <w:rPr>
          <w:rFonts w:ascii="Times New Roman" w:eastAsia="Times New Roman" w:hAnsi="Times New Roman" w:cs="Times New Roman"/>
          <w:color w:val="333333"/>
          <w:sz w:val="24"/>
          <w:szCs w:val="24"/>
        </w:rPr>
        <w:t>nebuvimas</w:t>
      </w:r>
      <w:r w:rsidRPr="009F1F29">
        <w:rPr>
          <w:rFonts w:ascii="Times New Roman" w:eastAsia="Times New Roman" w:hAnsi="Times New Roman" w:cs="Times New Roman"/>
          <w:color w:val="333333"/>
          <w:sz w:val="24"/>
          <w:szCs w:val="24"/>
        </w:rPr>
        <w:t>.</w:t>
      </w:r>
    </w:p>
    <w:p w14:paraId="2DC3EEBB" w14:textId="1931279C" w:rsidR="00A333C8" w:rsidRPr="009F1F29" w:rsidRDefault="00A333C8" w:rsidP="00A333C8">
      <w:pPr>
        <w:spacing w:after="75" w:line="240" w:lineRule="auto"/>
        <w:jc w:val="both"/>
        <w:rPr>
          <w:rFonts w:ascii="Times New Roman" w:eastAsia="Times New Roman" w:hAnsi="Times New Roman" w:cs="Times New Roman"/>
          <w:color w:val="333333"/>
          <w:sz w:val="24"/>
          <w:szCs w:val="24"/>
        </w:rPr>
      </w:pPr>
      <w:r w:rsidRPr="004E106F">
        <w:rPr>
          <w:rFonts w:ascii="Times New Roman" w:eastAsia="Times New Roman" w:hAnsi="Times New Roman" w:cs="Times New Roman"/>
          <w:b/>
          <w:color w:val="333333"/>
          <w:sz w:val="24"/>
          <w:szCs w:val="24"/>
        </w:rPr>
        <w:t xml:space="preserve">Kandidatui (-ei) į </w:t>
      </w:r>
      <w:r w:rsidRPr="008A4982">
        <w:rPr>
          <w:rFonts w:ascii="Times New Roman" w:eastAsia="Times New Roman" w:hAnsi="Times New Roman" w:cs="Times New Roman"/>
          <w:b/>
          <w:color w:val="333333"/>
          <w:sz w:val="24"/>
          <w:szCs w:val="24"/>
          <w:u w:val="single"/>
        </w:rPr>
        <w:t xml:space="preserve">2-ąją nepriklausomo </w:t>
      </w:r>
      <w:r w:rsidR="003E55D9">
        <w:rPr>
          <w:rFonts w:ascii="Times New Roman" w:eastAsia="Times New Roman" w:hAnsi="Times New Roman" w:cs="Times New Roman"/>
          <w:b/>
          <w:color w:val="333333"/>
          <w:sz w:val="24"/>
          <w:szCs w:val="24"/>
          <w:u w:val="single"/>
        </w:rPr>
        <w:t>K</w:t>
      </w:r>
      <w:r w:rsidRPr="008A4982">
        <w:rPr>
          <w:rFonts w:ascii="Times New Roman" w:eastAsia="Times New Roman" w:hAnsi="Times New Roman" w:cs="Times New Roman"/>
          <w:b/>
          <w:color w:val="333333"/>
          <w:sz w:val="24"/>
          <w:szCs w:val="24"/>
          <w:u w:val="single"/>
        </w:rPr>
        <w:t>omiteto nario poziciją</w:t>
      </w:r>
      <w:r w:rsidRPr="004E106F">
        <w:rPr>
          <w:rFonts w:ascii="Times New Roman" w:eastAsia="Times New Roman" w:hAnsi="Times New Roman" w:cs="Times New Roman"/>
          <w:b/>
          <w:color w:val="333333"/>
          <w:sz w:val="24"/>
          <w:szCs w:val="24"/>
        </w:rPr>
        <w:t xml:space="preserve"> </w:t>
      </w:r>
      <w:r w:rsidRPr="009F1F29">
        <w:rPr>
          <w:rFonts w:ascii="Times New Roman" w:eastAsia="Times New Roman" w:hAnsi="Times New Roman" w:cs="Times New Roman"/>
          <w:color w:val="333333"/>
          <w:sz w:val="24"/>
          <w:szCs w:val="24"/>
        </w:rPr>
        <w:t>keliami šie</w:t>
      </w:r>
      <w:r>
        <w:rPr>
          <w:rFonts w:ascii="Times New Roman" w:eastAsia="Times New Roman" w:hAnsi="Times New Roman" w:cs="Times New Roman"/>
          <w:color w:val="333333"/>
          <w:sz w:val="24"/>
          <w:szCs w:val="24"/>
        </w:rPr>
        <w:t xml:space="preserve"> </w:t>
      </w:r>
      <w:r w:rsidRPr="009F1F29">
        <w:rPr>
          <w:rFonts w:ascii="Times New Roman" w:eastAsia="Times New Roman" w:hAnsi="Times New Roman" w:cs="Times New Roman"/>
          <w:color w:val="333333"/>
          <w:sz w:val="24"/>
          <w:szCs w:val="24"/>
        </w:rPr>
        <w:t>reikalavimai:</w:t>
      </w:r>
    </w:p>
    <w:p w14:paraId="50AA3C99" w14:textId="77777777" w:rsidR="00A333C8" w:rsidRPr="009F1F29"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Aukštasis universitetinis ar jam prilygintas socialinių mokslų studijų srities teisės, ekonomikos, verslo, finansų ar vadybos studijų krypties išsilavinimas (bakalauro </w:t>
      </w:r>
      <w:r>
        <w:rPr>
          <w:rFonts w:ascii="Times New Roman" w:eastAsia="Times New Roman" w:hAnsi="Times New Roman" w:cs="Times New Roman"/>
          <w:color w:val="333333"/>
          <w:sz w:val="24"/>
          <w:szCs w:val="24"/>
        </w:rPr>
        <w:t xml:space="preserve">arba jam prilygintinas </w:t>
      </w:r>
      <w:r w:rsidRPr="009F1F29">
        <w:rPr>
          <w:rFonts w:ascii="Times New Roman" w:eastAsia="Times New Roman" w:hAnsi="Times New Roman" w:cs="Times New Roman"/>
          <w:color w:val="333333"/>
          <w:sz w:val="24"/>
          <w:szCs w:val="24"/>
        </w:rPr>
        <w:t>kvalifikacinis laipsnis);</w:t>
      </w:r>
    </w:p>
    <w:p w14:paraId="0D341813" w14:textId="7D8C4A58" w:rsidR="00A333C8" w:rsidRPr="009F1F29" w:rsidRDefault="00DD59CC"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 mažesnė nei</w:t>
      </w:r>
      <w:r w:rsidRPr="009F1F29">
        <w:rPr>
          <w:rFonts w:ascii="Times New Roman" w:eastAsia="Times New Roman" w:hAnsi="Times New Roman" w:cs="Times New Roman"/>
          <w:color w:val="333333"/>
          <w:sz w:val="24"/>
          <w:szCs w:val="24"/>
        </w:rPr>
        <w:t xml:space="preserve"> </w:t>
      </w:r>
      <w:r w:rsidRPr="00155848">
        <w:rPr>
          <w:rFonts w:ascii="Times New Roman" w:eastAsia="Times New Roman" w:hAnsi="Times New Roman" w:cs="Times New Roman"/>
          <w:color w:val="333333"/>
          <w:sz w:val="24"/>
          <w:szCs w:val="24"/>
        </w:rPr>
        <w:t xml:space="preserve">3 metų </w:t>
      </w:r>
      <w:r>
        <w:rPr>
          <w:rFonts w:ascii="Times New Roman" w:eastAsia="Times New Roman" w:hAnsi="Times New Roman" w:cs="Times New Roman"/>
          <w:color w:val="333333"/>
          <w:sz w:val="24"/>
          <w:szCs w:val="24"/>
        </w:rPr>
        <w:t>v</w:t>
      </w:r>
      <w:r w:rsidR="00A333C8" w:rsidRPr="009F1F29">
        <w:rPr>
          <w:rFonts w:ascii="Times New Roman" w:eastAsia="Times New Roman" w:hAnsi="Times New Roman" w:cs="Times New Roman"/>
          <w:color w:val="333333"/>
          <w:sz w:val="24"/>
          <w:szCs w:val="24"/>
        </w:rPr>
        <w:t>idaus kontrolės sistemų ir rizikų valdymo sri</w:t>
      </w:r>
      <w:r w:rsidR="00155848">
        <w:rPr>
          <w:rFonts w:ascii="Times New Roman" w:eastAsia="Times New Roman" w:hAnsi="Times New Roman" w:cs="Times New Roman"/>
          <w:color w:val="333333"/>
          <w:sz w:val="24"/>
          <w:szCs w:val="24"/>
        </w:rPr>
        <w:t>čių vadovavimo</w:t>
      </w:r>
      <w:r w:rsidR="00A333C8" w:rsidRPr="009F1F29">
        <w:rPr>
          <w:rFonts w:ascii="Times New Roman" w:eastAsia="Times New Roman" w:hAnsi="Times New Roman" w:cs="Times New Roman"/>
          <w:color w:val="333333"/>
          <w:sz w:val="24"/>
          <w:szCs w:val="24"/>
        </w:rPr>
        <w:t xml:space="preserve"> patirtis įmonėje ar</w:t>
      </w:r>
      <w:r w:rsidR="00155848">
        <w:rPr>
          <w:rFonts w:ascii="Times New Roman" w:eastAsia="Times New Roman" w:hAnsi="Times New Roman" w:cs="Times New Roman"/>
          <w:color w:val="333333"/>
          <w:sz w:val="24"/>
          <w:szCs w:val="24"/>
        </w:rPr>
        <w:t>ba</w:t>
      </w:r>
      <w:r w:rsidR="00A333C8" w:rsidRPr="009F1F29">
        <w:rPr>
          <w:rFonts w:ascii="Times New Roman" w:eastAsia="Times New Roman" w:hAnsi="Times New Roman" w:cs="Times New Roman"/>
          <w:color w:val="333333"/>
          <w:sz w:val="24"/>
          <w:szCs w:val="24"/>
        </w:rPr>
        <w:t xml:space="preserve"> įmonių grupėje;</w:t>
      </w:r>
    </w:p>
    <w:p w14:paraId="228C5457" w14:textId="77777777" w:rsidR="00A333C8"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Darbo kolegialiuose valdymo ar priežiūros organuose patirtis būtų privalumas;</w:t>
      </w:r>
    </w:p>
    <w:p w14:paraId="7C8C535C" w14:textId="77777777" w:rsidR="00155848" w:rsidRDefault="00155848" w:rsidP="0015584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Darbo didelėje arba viešojo intereso įmonėje patirtis būtų privalumas;</w:t>
      </w:r>
    </w:p>
    <w:p w14:paraId="2E66F4BF" w14:textId="00DB14B1" w:rsidR="00A333C8" w:rsidRPr="009F1F29"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Galimybė skirti pakankamai laiko darbui </w:t>
      </w:r>
      <w:r w:rsidR="003E55D9">
        <w:rPr>
          <w:rFonts w:ascii="Times New Roman" w:eastAsia="Times New Roman" w:hAnsi="Times New Roman" w:cs="Times New Roman"/>
          <w:color w:val="333333"/>
          <w:sz w:val="24"/>
          <w:szCs w:val="24"/>
        </w:rPr>
        <w:t>K</w:t>
      </w:r>
      <w:r w:rsidRPr="009F1F29">
        <w:rPr>
          <w:rFonts w:ascii="Times New Roman" w:eastAsia="Times New Roman" w:hAnsi="Times New Roman" w:cs="Times New Roman"/>
          <w:color w:val="333333"/>
          <w:sz w:val="24"/>
          <w:szCs w:val="24"/>
        </w:rPr>
        <w:t>omitete ir įsigilinimui į Bendrovės įmonių grupės veiklos specifiką;</w:t>
      </w:r>
    </w:p>
    <w:p w14:paraId="3EC814D6" w14:textId="4694D4A9" w:rsidR="00A333C8" w:rsidRPr="009F1F29"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Gebėjimas kritiškai mąstyti ir aiškiai </w:t>
      </w:r>
      <w:r w:rsidR="008C1A3D">
        <w:rPr>
          <w:rFonts w:ascii="Times New Roman" w:eastAsia="Times New Roman" w:hAnsi="Times New Roman" w:cs="Times New Roman"/>
          <w:color w:val="333333"/>
          <w:sz w:val="24"/>
          <w:szCs w:val="24"/>
        </w:rPr>
        <w:t>formuluoti</w:t>
      </w:r>
      <w:r w:rsidRPr="009F1F29">
        <w:rPr>
          <w:rFonts w:ascii="Times New Roman" w:eastAsia="Times New Roman" w:hAnsi="Times New Roman" w:cs="Times New Roman"/>
          <w:color w:val="333333"/>
          <w:sz w:val="24"/>
          <w:szCs w:val="24"/>
        </w:rPr>
        <w:t xml:space="preserve"> mintis;</w:t>
      </w:r>
    </w:p>
    <w:p w14:paraId="1CD41A3B" w14:textId="77777777" w:rsidR="00A333C8" w:rsidRPr="009F1F29"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Gebėjimas matyti bendrą vaizdą bei teikti konstruktyvius pasiūlymus;</w:t>
      </w:r>
    </w:p>
    <w:p w14:paraId="0FFEFDA9" w14:textId="77777777" w:rsidR="00A333C8" w:rsidRPr="009F1F29"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Gebėjimas dirbti komandoje;</w:t>
      </w:r>
    </w:p>
    <w:p w14:paraId="44560706" w14:textId="72FA13AB" w:rsidR="00A333C8"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lastRenderedPageBreak/>
        <w:t xml:space="preserve">Aukštų etikos </w:t>
      </w:r>
      <w:r w:rsidR="008C1A3D">
        <w:rPr>
          <w:rFonts w:ascii="Times New Roman" w:eastAsia="Times New Roman" w:hAnsi="Times New Roman" w:cs="Times New Roman"/>
          <w:color w:val="333333"/>
          <w:sz w:val="24"/>
          <w:szCs w:val="24"/>
        </w:rPr>
        <w:t>ir kultūros</w:t>
      </w:r>
      <w:r w:rsidRPr="009F1F29">
        <w:rPr>
          <w:rFonts w:ascii="Times New Roman" w:eastAsia="Times New Roman" w:hAnsi="Times New Roman" w:cs="Times New Roman"/>
          <w:color w:val="333333"/>
          <w:sz w:val="24"/>
          <w:szCs w:val="24"/>
        </w:rPr>
        <w:t xml:space="preserve"> laikymasis;</w:t>
      </w:r>
    </w:p>
    <w:p w14:paraId="7A102090" w14:textId="57BE344A" w:rsidR="00515DCD" w:rsidRPr="009F1F29" w:rsidRDefault="00515DCD"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Nepriekaištinga reputacija;</w:t>
      </w:r>
    </w:p>
    <w:p w14:paraId="335847B9" w14:textId="77777777" w:rsidR="00A333C8" w:rsidRDefault="00A333C8" w:rsidP="00A333C8">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Interesų konfliktų ne</w:t>
      </w:r>
      <w:r w:rsidR="00155848">
        <w:rPr>
          <w:rFonts w:ascii="Times New Roman" w:eastAsia="Times New Roman" w:hAnsi="Times New Roman" w:cs="Times New Roman"/>
          <w:color w:val="333333"/>
          <w:sz w:val="24"/>
          <w:szCs w:val="24"/>
        </w:rPr>
        <w:t>buvimas</w:t>
      </w:r>
      <w:r w:rsidRPr="009F1F29">
        <w:rPr>
          <w:rFonts w:ascii="Times New Roman" w:eastAsia="Times New Roman" w:hAnsi="Times New Roman" w:cs="Times New Roman"/>
          <w:color w:val="333333"/>
          <w:sz w:val="24"/>
          <w:szCs w:val="24"/>
        </w:rPr>
        <w:t>.</w:t>
      </w:r>
    </w:p>
    <w:p w14:paraId="5CC4562D" w14:textId="77777777" w:rsidR="0062060F" w:rsidRPr="0062060F" w:rsidRDefault="0062060F" w:rsidP="004253D2">
      <w:pPr>
        <w:spacing w:after="7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K</w:t>
      </w:r>
      <w:r w:rsidRPr="0062060F">
        <w:rPr>
          <w:rFonts w:ascii="Times New Roman" w:eastAsia="Times New Roman" w:hAnsi="Times New Roman" w:cs="Times New Roman"/>
          <w:b/>
          <w:color w:val="333333"/>
          <w:sz w:val="24"/>
          <w:szCs w:val="24"/>
        </w:rPr>
        <w:t>omiteto nariu</w:t>
      </w:r>
      <w:r>
        <w:rPr>
          <w:rFonts w:ascii="Times New Roman" w:eastAsia="Times New Roman" w:hAnsi="Times New Roman" w:cs="Times New Roman"/>
          <w:b/>
          <w:color w:val="333333"/>
          <w:sz w:val="24"/>
          <w:szCs w:val="24"/>
        </w:rPr>
        <w:t xml:space="preserve"> (-e)</w:t>
      </w:r>
      <w:r w:rsidRPr="0062060F">
        <w:rPr>
          <w:rFonts w:ascii="Times New Roman" w:eastAsia="Times New Roman" w:hAnsi="Times New Roman" w:cs="Times New Roman"/>
          <w:b/>
          <w:color w:val="333333"/>
          <w:sz w:val="24"/>
          <w:szCs w:val="24"/>
        </w:rPr>
        <w:t xml:space="preserve"> negali būti </w:t>
      </w:r>
      <w:r w:rsidRPr="0062060F">
        <w:rPr>
          <w:rFonts w:ascii="Times New Roman" w:eastAsia="Times New Roman" w:hAnsi="Times New Roman" w:cs="Times New Roman"/>
          <w:color w:val="333333"/>
          <w:sz w:val="24"/>
          <w:szCs w:val="24"/>
        </w:rPr>
        <w:t>Bendrovės ar jos dukterinės bendrovės vadovas</w:t>
      </w:r>
      <w:r w:rsidR="00DA100D">
        <w:rPr>
          <w:rFonts w:ascii="Times New Roman" w:eastAsia="Times New Roman" w:hAnsi="Times New Roman" w:cs="Times New Roman"/>
          <w:color w:val="333333"/>
          <w:sz w:val="24"/>
          <w:szCs w:val="24"/>
        </w:rPr>
        <w:t xml:space="preserve"> (-ė)</w:t>
      </w:r>
      <w:r w:rsidRPr="0062060F">
        <w:rPr>
          <w:rFonts w:ascii="Times New Roman" w:eastAsia="Times New Roman" w:hAnsi="Times New Roman" w:cs="Times New Roman"/>
          <w:color w:val="333333"/>
          <w:sz w:val="24"/>
          <w:szCs w:val="24"/>
        </w:rPr>
        <w:t xml:space="preserve"> ir asmuo, per paskutinius 5 metus ėjęs šias pareigas</w:t>
      </w:r>
      <w:r>
        <w:rPr>
          <w:rFonts w:ascii="Times New Roman" w:eastAsia="Times New Roman" w:hAnsi="Times New Roman" w:cs="Times New Roman"/>
          <w:color w:val="333333"/>
          <w:sz w:val="24"/>
          <w:szCs w:val="24"/>
        </w:rPr>
        <w:t xml:space="preserve"> (</w:t>
      </w:r>
      <w:r w:rsidRPr="00155848">
        <w:rPr>
          <w:rFonts w:ascii="Times New Roman" w:eastAsia="Times New Roman" w:hAnsi="Times New Roman" w:cs="Times New Roman"/>
          <w:color w:val="333333"/>
          <w:sz w:val="24"/>
          <w:szCs w:val="24"/>
        </w:rPr>
        <w:t>Lietuvos Respublikos Vyriausybės 2017 m. gegužės 24 d. nutarim</w:t>
      </w:r>
      <w:r>
        <w:rPr>
          <w:rFonts w:ascii="Times New Roman" w:eastAsia="Times New Roman" w:hAnsi="Times New Roman" w:cs="Times New Roman"/>
          <w:color w:val="333333"/>
          <w:sz w:val="24"/>
          <w:szCs w:val="24"/>
        </w:rPr>
        <w:t>o</w:t>
      </w:r>
      <w:r w:rsidRPr="00155848">
        <w:rPr>
          <w:rFonts w:ascii="Times New Roman" w:eastAsia="Times New Roman" w:hAnsi="Times New Roman" w:cs="Times New Roman"/>
          <w:color w:val="333333"/>
          <w:sz w:val="24"/>
          <w:szCs w:val="24"/>
        </w:rPr>
        <w:t xml:space="preserve"> Nr. 383 „Dėl Reikalavimų audito komitetams valstybės valdomose </w:t>
      </w:r>
      <w:r w:rsidRPr="0007371D">
        <w:rPr>
          <w:rFonts w:ascii="Times New Roman" w:eastAsia="Times New Roman" w:hAnsi="Times New Roman" w:cs="Times New Roman"/>
          <w:color w:val="333333"/>
          <w:sz w:val="24"/>
          <w:szCs w:val="24"/>
        </w:rPr>
        <w:t>įmonėse ir savivaldybių valdomose įmonėse aprašo patvirtinimo“</w:t>
      </w:r>
      <w:r>
        <w:rPr>
          <w:rFonts w:ascii="Times New Roman" w:eastAsia="Times New Roman" w:hAnsi="Times New Roman" w:cs="Times New Roman"/>
          <w:color w:val="333333"/>
          <w:sz w:val="24"/>
          <w:szCs w:val="24"/>
        </w:rPr>
        <w:t xml:space="preserve"> 4.4 punktas)</w:t>
      </w:r>
      <w:r w:rsidRPr="0062060F">
        <w:rPr>
          <w:rFonts w:ascii="Times New Roman" w:eastAsia="Times New Roman" w:hAnsi="Times New Roman" w:cs="Times New Roman"/>
          <w:color w:val="333333"/>
          <w:sz w:val="24"/>
          <w:szCs w:val="24"/>
        </w:rPr>
        <w:t>.</w:t>
      </w:r>
    </w:p>
    <w:p w14:paraId="732AF19C" w14:textId="77777777" w:rsidR="0062060F" w:rsidRDefault="0062060F" w:rsidP="004253D2">
      <w:pPr>
        <w:spacing w:after="75" w:line="240" w:lineRule="auto"/>
        <w:jc w:val="both"/>
        <w:rPr>
          <w:rFonts w:ascii="Times New Roman" w:eastAsia="Times New Roman" w:hAnsi="Times New Roman" w:cs="Times New Roman"/>
          <w:b/>
          <w:color w:val="333333"/>
          <w:sz w:val="24"/>
          <w:szCs w:val="24"/>
        </w:rPr>
      </w:pPr>
    </w:p>
    <w:p w14:paraId="5183D1C6" w14:textId="20B6B459" w:rsidR="0007371D" w:rsidRPr="0007371D" w:rsidRDefault="009F1F29" w:rsidP="004253D2">
      <w:pPr>
        <w:spacing w:after="75" w:line="240" w:lineRule="auto"/>
        <w:jc w:val="both"/>
        <w:rPr>
          <w:rFonts w:ascii="Times New Roman" w:eastAsia="Times New Roman" w:hAnsi="Times New Roman" w:cs="Times New Roman"/>
          <w:color w:val="333333"/>
          <w:sz w:val="24"/>
          <w:szCs w:val="24"/>
        </w:rPr>
      </w:pPr>
      <w:r w:rsidRPr="0007371D">
        <w:rPr>
          <w:rFonts w:ascii="Times New Roman" w:eastAsia="Times New Roman" w:hAnsi="Times New Roman" w:cs="Times New Roman"/>
          <w:b/>
          <w:color w:val="333333"/>
          <w:sz w:val="24"/>
          <w:szCs w:val="24"/>
        </w:rPr>
        <w:t>K</w:t>
      </w:r>
      <w:r w:rsidR="0007371D" w:rsidRPr="0007371D">
        <w:rPr>
          <w:rFonts w:ascii="Times New Roman" w:eastAsia="Times New Roman" w:hAnsi="Times New Roman" w:cs="Times New Roman"/>
          <w:b/>
          <w:color w:val="333333"/>
          <w:sz w:val="24"/>
          <w:szCs w:val="24"/>
        </w:rPr>
        <w:t>andidatas</w:t>
      </w:r>
      <w:r w:rsidR="0062060F">
        <w:rPr>
          <w:rFonts w:ascii="Times New Roman" w:eastAsia="Times New Roman" w:hAnsi="Times New Roman" w:cs="Times New Roman"/>
          <w:b/>
          <w:color w:val="333333"/>
          <w:sz w:val="24"/>
          <w:szCs w:val="24"/>
        </w:rPr>
        <w:t xml:space="preserve"> (-ė)</w:t>
      </w:r>
      <w:r w:rsidR="0007371D" w:rsidRPr="0007371D">
        <w:rPr>
          <w:rFonts w:ascii="Times New Roman" w:eastAsia="Times New Roman" w:hAnsi="Times New Roman" w:cs="Times New Roman"/>
          <w:b/>
          <w:color w:val="333333"/>
          <w:sz w:val="24"/>
          <w:szCs w:val="24"/>
        </w:rPr>
        <w:t xml:space="preserve"> į </w:t>
      </w:r>
      <w:r w:rsidR="003E55D9">
        <w:rPr>
          <w:rFonts w:ascii="Times New Roman" w:eastAsia="Times New Roman" w:hAnsi="Times New Roman" w:cs="Times New Roman"/>
          <w:b/>
          <w:color w:val="333333"/>
          <w:sz w:val="24"/>
          <w:szCs w:val="24"/>
        </w:rPr>
        <w:t>K</w:t>
      </w:r>
      <w:r w:rsidR="0007371D" w:rsidRPr="0007371D">
        <w:rPr>
          <w:rFonts w:ascii="Times New Roman" w:eastAsia="Times New Roman" w:hAnsi="Times New Roman" w:cs="Times New Roman"/>
          <w:b/>
          <w:color w:val="333333"/>
          <w:sz w:val="24"/>
          <w:szCs w:val="24"/>
        </w:rPr>
        <w:t>omiteto</w:t>
      </w:r>
      <w:r w:rsidRPr="0007371D">
        <w:rPr>
          <w:rFonts w:ascii="Times New Roman" w:eastAsia="Times New Roman" w:hAnsi="Times New Roman" w:cs="Times New Roman"/>
          <w:b/>
          <w:color w:val="333333"/>
          <w:sz w:val="24"/>
          <w:szCs w:val="24"/>
        </w:rPr>
        <w:t xml:space="preserve"> nar</w:t>
      </w:r>
      <w:r w:rsidR="0007371D" w:rsidRPr="0007371D">
        <w:rPr>
          <w:rFonts w:ascii="Times New Roman" w:eastAsia="Times New Roman" w:hAnsi="Times New Roman" w:cs="Times New Roman"/>
          <w:b/>
          <w:color w:val="333333"/>
          <w:sz w:val="24"/>
          <w:szCs w:val="24"/>
        </w:rPr>
        <w:t>ius</w:t>
      </w:r>
      <w:r w:rsidRPr="0007371D">
        <w:rPr>
          <w:rFonts w:ascii="Times New Roman" w:eastAsia="Times New Roman" w:hAnsi="Times New Roman" w:cs="Times New Roman"/>
          <w:b/>
          <w:color w:val="333333"/>
          <w:sz w:val="24"/>
          <w:szCs w:val="24"/>
        </w:rPr>
        <w:t xml:space="preserve"> gali būti laikomas</w:t>
      </w:r>
      <w:r w:rsidR="0062060F">
        <w:rPr>
          <w:rFonts w:ascii="Times New Roman" w:eastAsia="Times New Roman" w:hAnsi="Times New Roman" w:cs="Times New Roman"/>
          <w:b/>
          <w:color w:val="333333"/>
          <w:sz w:val="24"/>
          <w:szCs w:val="24"/>
        </w:rPr>
        <w:t xml:space="preserve"> (-a)</w:t>
      </w:r>
      <w:r w:rsidRPr="0007371D">
        <w:rPr>
          <w:rFonts w:ascii="Times New Roman" w:eastAsia="Times New Roman" w:hAnsi="Times New Roman" w:cs="Times New Roman"/>
          <w:b/>
          <w:color w:val="333333"/>
          <w:sz w:val="24"/>
          <w:szCs w:val="24"/>
        </w:rPr>
        <w:t xml:space="preserve"> nepriklausomu</w:t>
      </w:r>
      <w:r w:rsidR="0062060F">
        <w:rPr>
          <w:rFonts w:ascii="Times New Roman" w:eastAsia="Times New Roman" w:hAnsi="Times New Roman" w:cs="Times New Roman"/>
          <w:b/>
          <w:color w:val="333333"/>
          <w:sz w:val="24"/>
          <w:szCs w:val="24"/>
        </w:rPr>
        <w:t xml:space="preserve"> (-a)</w:t>
      </w:r>
      <w:r w:rsidR="00155848">
        <w:rPr>
          <w:rFonts w:ascii="Times New Roman" w:eastAsia="Times New Roman" w:hAnsi="Times New Roman" w:cs="Times New Roman"/>
          <w:color w:val="333333"/>
          <w:sz w:val="24"/>
          <w:szCs w:val="24"/>
        </w:rPr>
        <w:t>, jei jis</w:t>
      </w:r>
      <w:r w:rsidR="0062060F">
        <w:rPr>
          <w:rFonts w:ascii="Times New Roman" w:eastAsia="Times New Roman" w:hAnsi="Times New Roman" w:cs="Times New Roman"/>
          <w:color w:val="333333"/>
          <w:sz w:val="24"/>
          <w:szCs w:val="24"/>
        </w:rPr>
        <w:t xml:space="preserve"> (-i)</w:t>
      </w:r>
      <w:r w:rsidR="00155848">
        <w:rPr>
          <w:rFonts w:ascii="Times New Roman" w:eastAsia="Times New Roman" w:hAnsi="Times New Roman" w:cs="Times New Roman"/>
          <w:color w:val="333333"/>
          <w:sz w:val="24"/>
          <w:szCs w:val="24"/>
        </w:rPr>
        <w:t xml:space="preserve"> atitinka visus </w:t>
      </w:r>
      <w:r w:rsidR="00155848" w:rsidRPr="00155848">
        <w:rPr>
          <w:rFonts w:ascii="Times New Roman" w:eastAsia="Times New Roman" w:hAnsi="Times New Roman" w:cs="Times New Roman"/>
          <w:color w:val="333333"/>
          <w:sz w:val="24"/>
          <w:szCs w:val="24"/>
        </w:rPr>
        <w:t>Lietuvos Respublikos Vyriausybės 2017 m. gegužės 24 d. nutarim</w:t>
      </w:r>
      <w:r w:rsidR="00155848">
        <w:rPr>
          <w:rFonts w:ascii="Times New Roman" w:eastAsia="Times New Roman" w:hAnsi="Times New Roman" w:cs="Times New Roman"/>
          <w:color w:val="333333"/>
          <w:sz w:val="24"/>
          <w:szCs w:val="24"/>
        </w:rPr>
        <w:t>o</w:t>
      </w:r>
      <w:r w:rsidR="00155848" w:rsidRPr="00155848">
        <w:rPr>
          <w:rFonts w:ascii="Times New Roman" w:eastAsia="Times New Roman" w:hAnsi="Times New Roman" w:cs="Times New Roman"/>
          <w:color w:val="333333"/>
          <w:sz w:val="24"/>
          <w:szCs w:val="24"/>
        </w:rPr>
        <w:t xml:space="preserve"> Nr. 383 „Dėl Reikalavimų audito komitetams valstybės valdomose </w:t>
      </w:r>
      <w:r w:rsidR="00155848" w:rsidRPr="0007371D">
        <w:rPr>
          <w:rFonts w:ascii="Times New Roman" w:eastAsia="Times New Roman" w:hAnsi="Times New Roman" w:cs="Times New Roman"/>
          <w:color w:val="333333"/>
          <w:sz w:val="24"/>
          <w:szCs w:val="24"/>
        </w:rPr>
        <w:t>įmonėse ir savivaldybių valdomose įmonėse aprašo patvirtinimo“ (TAR, 2017-05-30, Nr. 2017-09166) 4.5</w:t>
      </w:r>
      <w:r w:rsidR="0007371D">
        <w:rPr>
          <w:rFonts w:ascii="Times New Roman" w:eastAsia="Times New Roman" w:hAnsi="Times New Roman" w:cs="Times New Roman"/>
          <w:color w:val="333333"/>
          <w:sz w:val="24"/>
          <w:szCs w:val="24"/>
        </w:rPr>
        <w:t> </w:t>
      </w:r>
      <w:r w:rsidR="00155848" w:rsidRPr="0007371D">
        <w:rPr>
          <w:rFonts w:ascii="Times New Roman" w:eastAsia="Times New Roman" w:hAnsi="Times New Roman" w:cs="Times New Roman"/>
          <w:color w:val="333333"/>
          <w:sz w:val="24"/>
          <w:szCs w:val="24"/>
        </w:rPr>
        <w:t xml:space="preserve">punkte nustatytus privalomuosius </w:t>
      </w:r>
      <w:r w:rsidR="0007371D" w:rsidRPr="0007371D">
        <w:rPr>
          <w:rFonts w:ascii="Times New Roman" w:eastAsia="Times New Roman" w:hAnsi="Times New Roman" w:cs="Times New Roman"/>
          <w:color w:val="333333"/>
          <w:sz w:val="24"/>
          <w:szCs w:val="24"/>
        </w:rPr>
        <w:t>nepriklausomumo reikalavimus:</w:t>
      </w:r>
    </w:p>
    <w:p w14:paraId="49138C8B" w14:textId="77777777" w:rsidR="0007371D" w:rsidRPr="0007371D" w:rsidRDefault="0007371D" w:rsidP="0007371D">
      <w:pPr>
        <w:pStyle w:val="tajtip"/>
        <w:shd w:val="clear" w:color="auto" w:fill="FFFFFF"/>
        <w:spacing w:before="0" w:beforeAutospacing="0" w:after="0" w:afterAutospacing="0"/>
        <w:ind w:firstLine="720"/>
        <w:jc w:val="both"/>
        <w:rPr>
          <w:color w:val="000000"/>
        </w:rPr>
      </w:pPr>
      <w:r w:rsidRPr="0007371D">
        <w:rPr>
          <w:color w:val="000000"/>
        </w:rPr>
        <w:t xml:space="preserve">1. negali būti esamas ar paskutinius 3 metus buvęs </w:t>
      </w:r>
      <w:r>
        <w:rPr>
          <w:color w:val="000000"/>
        </w:rPr>
        <w:t>Bendrovės</w:t>
      </w:r>
      <w:r w:rsidRPr="0007371D">
        <w:rPr>
          <w:color w:val="000000"/>
        </w:rPr>
        <w:t xml:space="preserve"> </w:t>
      </w:r>
      <w:r>
        <w:rPr>
          <w:color w:val="000000"/>
        </w:rPr>
        <w:t xml:space="preserve">ar jos dukterinės bendrovės </w:t>
      </w:r>
      <w:r w:rsidRPr="0007371D">
        <w:rPr>
          <w:color w:val="000000"/>
        </w:rPr>
        <w:t>darbuotojas</w:t>
      </w:r>
      <w:r w:rsidR="00DA100D">
        <w:rPr>
          <w:color w:val="000000"/>
        </w:rPr>
        <w:t xml:space="preserve"> (-a)</w:t>
      </w:r>
      <w:r w:rsidRPr="0007371D">
        <w:rPr>
          <w:color w:val="000000"/>
        </w:rPr>
        <w:t>;</w:t>
      </w:r>
    </w:p>
    <w:p w14:paraId="0E0394C1" w14:textId="77777777" w:rsidR="0007371D" w:rsidRPr="0007371D" w:rsidRDefault="0007371D" w:rsidP="0007371D">
      <w:pPr>
        <w:pStyle w:val="tajtip"/>
        <w:shd w:val="clear" w:color="auto" w:fill="FFFFFF"/>
        <w:spacing w:before="0" w:beforeAutospacing="0" w:after="0" w:afterAutospacing="0"/>
        <w:ind w:firstLine="720"/>
        <w:jc w:val="both"/>
        <w:rPr>
          <w:color w:val="000000"/>
        </w:rPr>
      </w:pPr>
      <w:r w:rsidRPr="0007371D">
        <w:rPr>
          <w:color w:val="000000"/>
        </w:rPr>
        <w:t xml:space="preserve">2. neturi gauti ir per praėjusius metus neturi būti gavęs atlygio (bet kurios rūšies išmokų, mokėjimų, pajamų ir panašiai) iš </w:t>
      </w:r>
      <w:r>
        <w:rPr>
          <w:color w:val="000000"/>
        </w:rPr>
        <w:t>Bendrovės ar jos dukterinės bendrovės</w:t>
      </w:r>
      <w:r w:rsidRPr="0007371D">
        <w:rPr>
          <w:color w:val="000000"/>
        </w:rPr>
        <w:t xml:space="preserve">, išskyrus atlygį už veiklą vykdant audito komiteto nario </w:t>
      </w:r>
      <w:r w:rsidR="00DA100D">
        <w:rPr>
          <w:color w:val="000000"/>
        </w:rPr>
        <w:t xml:space="preserve">(-ės) </w:t>
      </w:r>
      <w:r w:rsidRPr="0007371D">
        <w:rPr>
          <w:color w:val="000000"/>
        </w:rPr>
        <w:t>pareigas;</w:t>
      </w:r>
    </w:p>
    <w:p w14:paraId="3A6E64F0" w14:textId="77777777" w:rsidR="0007371D" w:rsidRPr="0007371D" w:rsidRDefault="0007371D" w:rsidP="0007371D">
      <w:pPr>
        <w:pStyle w:val="tajtip"/>
        <w:shd w:val="clear" w:color="auto" w:fill="FFFFFF"/>
        <w:spacing w:before="0" w:beforeAutospacing="0" w:after="0" w:afterAutospacing="0"/>
        <w:ind w:firstLine="720"/>
        <w:jc w:val="both"/>
        <w:rPr>
          <w:color w:val="000000"/>
        </w:rPr>
      </w:pPr>
      <w:r w:rsidRPr="0007371D">
        <w:rPr>
          <w:color w:val="000000"/>
        </w:rPr>
        <w:t xml:space="preserve">3. negali turėti ir per praėjusius metus neturi būti turėjęs verslo ryšių su </w:t>
      </w:r>
      <w:r>
        <w:rPr>
          <w:color w:val="000000"/>
        </w:rPr>
        <w:t>Bendrovė ar jos dukterine bendrove</w:t>
      </w:r>
      <w:r w:rsidRPr="0007371D">
        <w:rPr>
          <w:color w:val="000000"/>
        </w:rPr>
        <w:t xml:space="preserve"> nei tiesiogiai, nei kaip turinčio tokių ryšių juridinio asmens dalyvis</w:t>
      </w:r>
      <w:r w:rsidR="00DA100D">
        <w:rPr>
          <w:color w:val="000000"/>
        </w:rPr>
        <w:t xml:space="preserve"> (-ė)</w:t>
      </w:r>
      <w:r w:rsidRPr="0007371D">
        <w:rPr>
          <w:color w:val="000000"/>
        </w:rPr>
        <w:t>, kolegialaus valdymo organo narys</w:t>
      </w:r>
      <w:r w:rsidR="00DA100D">
        <w:rPr>
          <w:color w:val="000000"/>
        </w:rPr>
        <w:t xml:space="preserve"> (-ė)</w:t>
      </w:r>
      <w:r w:rsidRPr="0007371D">
        <w:rPr>
          <w:color w:val="000000"/>
        </w:rPr>
        <w:t xml:space="preserve"> ar vadovas</w:t>
      </w:r>
      <w:r w:rsidR="00DA100D">
        <w:rPr>
          <w:color w:val="000000"/>
        </w:rPr>
        <w:t xml:space="preserve"> (-ė)</w:t>
      </w:r>
      <w:r w:rsidRPr="0007371D">
        <w:rPr>
          <w:color w:val="000000"/>
        </w:rPr>
        <w:t xml:space="preserve">; turinčiu verslo ryšių su </w:t>
      </w:r>
      <w:r>
        <w:rPr>
          <w:color w:val="000000"/>
        </w:rPr>
        <w:t>Bendrove ar jos dukterine bendrove</w:t>
      </w:r>
      <w:r w:rsidRPr="0007371D">
        <w:rPr>
          <w:color w:val="000000"/>
        </w:rPr>
        <w:t xml:space="preserve"> laikomas fizinis asmuo ar juridinis asmuo, kuris yra prekių arba paslaugų teikėjas (įskaitant finansines, teisines, patariamąsias ir konsultacines paslaugas), klientas ar asmuo, kuris gauna pajamų iš </w:t>
      </w:r>
      <w:r>
        <w:rPr>
          <w:color w:val="000000"/>
        </w:rPr>
        <w:t>Bendrovės ar jos dukterinės bendrovės</w:t>
      </w:r>
      <w:r w:rsidRPr="0007371D">
        <w:rPr>
          <w:color w:val="000000"/>
        </w:rPr>
        <w:t>;</w:t>
      </w:r>
    </w:p>
    <w:p w14:paraId="38232733" w14:textId="77777777" w:rsidR="0007371D" w:rsidRPr="0007371D" w:rsidRDefault="0007371D" w:rsidP="0007371D">
      <w:pPr>
        <w:pStyle w:val="tajtip"/>
        <w:shd w:val="clear" w:color="auto" w:fill="FFFFFF"/>
        <w:spacing w:before="0" w:beforeAutospacing="0" w:after="0" w:afterAutospacing="0"/>
        <w:ind w:firstLine="720"/>
        <w:jc w:val="both"/>
        <w:rPr>
          <w:color w:val="000000"/>
        </w:rPr>
      </w:pPr>
      <w:r w:rsidRPr="0007371D">
        <w:rPr>
          <w:color w:val="000000"/>
        </w:rPr>
        <w:t xml:space="preserve">4. negali būti ir per paskutinius 3 metus neturi būti buvęs </w:t>
      </w:r>
      <w:r>
        <w:rPr>
          <w:color w:val="000000"/>
        </w:rPr>
        <w:t>Bendrovės ar jos dukterinės bendrovės</w:t>
      </w:r>
      <w:r w:rsidRPr="0007371D">
        <w:rPr>
          <w:color w:val="000000"/>
        </w:rPr>
        <w:t xml:space="preserve"> finansinių ataskaitų auditą atlikusios audito įmonės dalyviu</w:t>
      </w:r>
      <w:r w:rsidR="00DA100D">
        <w:rPr>
          <w:color w:val="000000"/>
        </w:rPr>
        <w:t xml:space="preserve"> (-e)</w:t>
      </w:r>
      <w:r w:rsidRPr="0007371D">
        <w:rPr>
          <w:color w:val="000000"/>
        </w:rPr>
        <w:t>, kolegialaus valdymo organo nariu</w:t>
      </w:r>
      <w:r w:rsidR="00DA100D">
        <w:rPr>
          <w:color w:val="000000"/>
        </w:rPr>
        <w:t xml:space="preserve"> (-e)</w:t>
      </w:r>
      <w:r w:rsidRPr="0007371D">
        <w:rPr>
          <w:color w:val="000000"/>
        </w:rPr>
        <w:t xml:space="preserve">, vadovu </w:t>
      </w:r>
      <w:r w:rsidR="00DA100D">
        <w:rPr>
          <w:color w:val="000000"/>
        </w:rPr>
        <w:t xml:space="preserve">(-e) </w:t>
      </w:r>
      <w:r w:rsidRPr="0007371D">
        <w:rPr>
          <w:color w:val="000000"/>
        </w:rPr>
        <w:t>ar darbuotoju</w:t>
      </w:r>
      <w:r w:rsidR="00DA100D">
        <w:rPr>
          <w:color w:val="000000"/>
        </w:rPr>
        <w:t xml:space="preserve"> (-a)</w:t>
      </w:r>
      <w:r w:rsidRPr="0007371D">
        <w:rPr>
          <w:color w:val="000000"/>
        </w:rPr>
        <w:t>;</w:t>
      </w:r>
    </w:p>
    <w:p w14:paraId="37A3AB77" w14:textId="0F821612" w:rsidR="0007371D" w:rsidRDefault="0007371D" w:rsidP="0007371D">
      <w:pPr>
        <w:pStyle w:val="tajtip"/>
        <w:shd w:val="clear" w:color="auto" w:fill="FFFFFF"/>
        <w:spacing w:before="0" w:beforeAutospacing="0" w:after="0" w:afterAutospacing="0"/>
        <w:ind w:firstLine="720"/>
        <w:jc w:val="both"/>
        <w:rPr>
          <w:color w:val="000000"/>
        </w:rPr>
      </w:pPr>
      <w:r w:rsidRPr="0007371D">
        <w:rPr>
          <w:color w:val="000000"/>
        </w:rPr>
        <w:t xml:space="preserve">5. neturi būti ėjęs </w:t>
      </w:r>
      <w:r>
        <w:rPr>
          <w:color w:val="000000"/>
        </w:rPr>
        <w:t>Bendrovės ar jos dukterinės bendrovės</w:t>
      </w:r>
      <w:r w:rsidRPr="0007371D">
        <w:rPr>
          <w:color w:val="000000"/>
        </w:rPr>
        <w:t xml:space="preserve"> audito komiteto nario</w:t>
      </w:r>
      <w:r w:rsidR="00DA100D">
        <w:rPr>
          <w:color w:val="000000"/>
        </w:rPr>
        <w:t xml:space="preserve"> (-ės)</w:t>
      </w:r>
      <w:r w:rsidRPr="0007371D">
        <w:rPr>
          <w:color w:val="000000"/>
        </w:rPr>
        <w:t xml:space="preserve"> pareigų ilgiau kaip 12 metų;</w:t>
      </w:r>
    </w:p>
    <w:p w14:paraId="76B49C75" w14:textId="00A2605E" w:rsidR="00515DCD" w:rsidRDefault="00515DCD" w:rsidP="0007371D">
      <w:pPr>
        <w:pStyle w:val="tajtip"/>
        <w:shd w:val="clear" w:color="auto" w:fill="FFFFFF"/>
        <w:spacing w:before="0" w:beforeAutospacing="0" w:after="0" w:afterAutospacing="0"/>
        <w:ind w:firstLine="720"/>
        <w:jc w:val="both"/>
        <w:rPr>
          <w:color w:val="000000"/>
        </w:rPr>
      </w:pPr>
      <w:r>
        <w:rPr>
          <w:color w:val="000000"/>
        </w:rPr>
        <w:t>6. neatstovauja Bendrovę kontroliuojančio akcininko;</w:t>
      </w:r>
    </w:p>
    <w:p w14:paraId="6878E2D1" w14:textId="0A0D0A4F" w:rsidR="00515DCD" w:rsidRDefault="00515DCD" w:rsidP="0007371D">
      <w:pPr>
        <w:pStyle w:val="tajtip"/>
        <w:shd w:val="clear" w:color="auto" w:fill="FFFFFF"/>
        <w:spacing w:before="0" w:beforeAutospacing="0" w:after="0" w:afterAutospacing="0"/>
        <w:ind w:firstLine="720"/>
        <w:jc w:val="both"/>
        <w:rPr>
          <w:color w:val="000000"/>
        </w:rPr>
      </w:pPr>
      <w:r>
        <w:rPr>
          <w:color w:val="000000"/>
        </w:rPr>
        <w:t>7. nėra Bendrovės ar jos dukterinės bendrovės valdybos narys</w:t>
      </w:r>
      <w:r w:rsidR="00DD59CC">
        <w:rPr>
          <w:color w:val="000000"/>
        </w:rPr>
        <w:t>;</w:t>
      </w:r>
    </w:p>
    <w:p w14:paraId="5F5406CC" w14:textId="77777777" w:rsidR="00DD59CC" w:rsidRDefault="00DD59CC" w:rsidP="0007371D">
      <w:pPr>
        <w:pStyle w:val="tajtip"/>
        <w:shd w:val="clear" w:color="auto" w:fill="FFFFFF"/>
        <w:spacing w:before="0" w:beforeAutospacing="0" w:after="0" w:afterAutospacing="0"/>
        <w:ind w:firstLine="720"/>
        <w:jc w:val="both"/>
        <w:rPr>
          <w:color w:val="000000"/>
        </w:rPr>
      </w:pPr>
      <w:r>
        <w:rPr>
          <w:color w:val="000000"/>
        </w:rPr>
        <w:t xml:space="preserve">8. atitinka </w:t>
      </w:r>
      <w:r w:rsidRPr="00DD59CC">
        <w:rPr>
          <w:color w:val="000000"/>
        </w:rPr>
        <w:t>2018 m. rugpjūčio 6 d. Akcinės bendrovės Lietuvos pašto valdybos sprendimu (2018 m. rugpjūčio 6 d. protokolo Nr. V-17, nutarimas Nr.17-56</w:t>
      </w:r>
      <w:r>
        <w:rPr>
          <w:color w:val="000000"/>
        </w:rPr>
        <w:t>) patvirtintus papildomus Akcinės bendrovės Lietuvos pašto įmonių grupės valdybų ir kitų kolegialių organų narių nepriklausomumo kriterijus (pridedami prie skelbimo).</w:t>
      </w:r>
    </w:p>
    <w:p w14:paraId="257CE0A7" w14:textId="7B7C6BF5" w:rsidR="00DD59CC" w:rsidRDefault="00DD59CC" w:rsidP="0007371D">
      <w:pPr>
        <w:pStyle w:val="tajtip"/>
        <w:shd w:val="clear" w:color="auto" w:fill="FFFFFF"/>
        <w:spacing w:before="0" w:beforeAutospacing="0" w:after="0" w:afterAutospacing="0"/>
        <w:ind w:firstLine="720"/>
        <w:jc w:val="both"/>
        <w:rPr>
          <w:color w:val="000000"/>
        </w:rPr>
      </w:pPr>
      <w:r>
        <w:rPr>
          <w:color w:val="000000"/>
        </w:rPr>
        <w:t xml:space="preserve">9. atitinka </w:t>
      </w:r>
      <w:r w:rsidRPr="00DD59CC">
        <w:rPr>
          <w:color w:val="000000"/>
        </w:rPr>
        <w:t>Lietuvos banko valdybos 2017 m. sausio 24 d. nutarim</w:t>
      </w:r>
      <w:r>
        <w:rPr>
          <w:color w:val="000000"/>
        </w:rPr>
        <w:t>u</w:t>
      </w:r>
      <w:r w:rsidRPr="00DD59CC">
        <w:rPr>
          <w:color w:val="000000"/>
        </w:rPr>
        <w:t xml:space="preserve"> Nr. 03-14 „Dėl Reikalavimų audito komitetams aprašo patvirtinimo“ (TAR, 2017-01-25, Nr. 2017-01371</w:t>
      </w:r>
      <w:r>
        <w:rPr>
          <w:color w:val="000000"/>
        </w:rPr>
        <w:t xml:space="preserve">, </w:t>
      </w:r>
      <w:hyperlink r:id="rId9" w:history="1">
        <w:r w:rsidRPr="00A96902">
          <w:rPr>
            <w:rStyle w:val="Hyperlink"/>
          </w:rPr>
          <w:t>https://www.e-tar.lt/portal/lt/legalAct/7d741740e25011e68503b67e3b82e8bd/OQuBBypLwb</w:t>
        </w:r>
      </w:hyperlink>
      <w:r w:rsidRPr="00DD59CC">
        <w:rPr>
          <w:color w:val="000000"/>
        </w:rPr>
        <w:t>) nustatytus nepriklausomumo kriterijus, jei šis numato griežtesnius nepriklausomumo kriterijus (kai taikoma).</w:t>
      </w:r>
      <w:r>
        <w:rPr>
          <w:color w:val="000000"/>
        </w:rPr>
        <w:t xml:space="preserve"> </w:t>
      </w:r>
    </w:p>
    <w:p w14:paraId="1CF5C934" w14:textId="77777777" w:rsidR="0007371D" w:rsidRDefault="0007371D" w:rsidP="004253D2">
      <w:pPr>
        <w:spacing w:after="75" w:line="240" w:lineRule="auto"/>
        <w:jc w:val="both"/>
        <w:rPr>
          <w:rFonts w:ascii="Times New Roman" w:eastAsia="Times New Roman" w:hAnsi="Times New Roman" w:cs="Times New Roman"/>
          <w:color w:val="333333"/>
          <w:sz w:val="24"/>
          <w:szCs w:val="24"/>
        </w:rPr>
      </w:pPr>
    </w:p>
    <w:p w14:paraId="1C34829F" w14:textId="60677E1E" w:rsidR="009F1F29" w:rsidRPr="009F1F29" w:rsidRDefault="00155848" w:rsidP="004253D2">
      <w:pPr>
        <w:spacing w:after="75" w:line="240" w:lineRule="auto"/>
        <w:jc w:val="both"/>
        <w:rPr>
          <w:rFonts w:ascii="Times New Roman" w:eastAsia="Times New Roman" w:hAnsi="Times New Roman" w:cs="Times New Roman"/>
          <w:color w:val="333333"/>
          <w:sz w:val="24"/>
          <w:szCs w:val="24"/>
        </w:rPr>
      </w:pPr>
      <w:r w:rsidRPr="0007371D">
        <w:rPr>
          <w:rFonts w:ascii="Times New Roman" w:eastAsia="Times New Roman" w:hAnsi="Times New Roman" w:cs="Times New Roman"/>
          <w:b/>
          <w:color w:val="333333"/>
          <w:sz w:val="24"/>
          <w:szCs w:val="24"/>
        </w:rPr>
        <w:t>Papildomai Bendrovė nustato, kad</w:t>
      </w:r>
      <w:r w:rsidR="0007371D" w:rsidRPr="0007371D">
        <w:rPr>
          <w:rFonts w:ascii="Times New Roman" w:eastAsia="Times New Roman" w:hAnsi="Times New Roman" w:cs="Times New Roman"/>
          <w:b/>
          <w:color w:val="333333"/>
          <w:sz w:val="24"/>
          <w:szCs w:val="24"/>
        </w:rPr>
        <w:t xml:space="preserve"> kandidatas</w:t>
      </w:r>
      <w:r w:rsidR="00DA100D">
        <w:rPr>
          <w:rFonts w:ascii="Times New Roman" w:eastAsia="Times New Roman" w:hAnsi="Times New Roman" w:cs="Times New Roman"/>
          <w:b/>
          <w:color w:val="333333"/>
          <w:sz w:val="24"/>
          <w:szCs w:val="24"/>
        </w:rPr>
        <w:t xml:space="preserve"> (-ė)</w:t>
      </w:r>
      <w:r w:rsidR="0007371D" w:rsidRPr="0007371D">
        <w:rPr>
          <w:rFonts w:ascii="Times New Roman" w:eastAsia="Times New Roman" w:hAnsi="Times New Roman" w:cs="Times New Roman"/>
          <w:b/>
          <w:color w:val="333333"/>
          <w:sz w:val="24"/>
          <w:szCs w:val="24"/>
        </w:rPr>
        <w:t xml:space="preserve"> į </w:t>
      </w:r>
      <w:r w:rsidR="003E55D9">
        <w:rPr>
          <w:rFonts w:ascii="Times New Roman" w:eastAsia="Times New Roman" w:hAnsi="Times New Roman" w:cs="Times New Roman"/>
          <w:b/>
          <w:color w:val="333333"/>
          <w:sz w:val="24"/>
          <w:szCs w:val="24"/>
        </w:rPr>
        <w:t>K</w:t>
      </w:r>
      <w:r w:rsidR="0007371D" w:rsidRPr="0007371D">
        <w:rPr>
          <w:rFonts w:ascii="Times New Roman" w:eastAsia="Times New Roman" w:hAnsi="Times New Roman" w:cs="Times New Roman"/>
          <w:b/>
          <w:color w:val="333333"/>
          <w:sz w:val="24"/>
          <w:szCs w:val="24"/>
        </w:rPr>
        <w:t>omiteto narius laikomas</w:t>
      </w:r>
      <w:r w:rsidR="00DA100D">
        <w:rPr>
          <w:rFonts w:ascii="Times New Roman" w:eastAsia="Times New Roman" w:hAnsi="Times New Roman" w:cs="Times New Roman"/>
          <w:b/>
          <w:color w:val="333333"/>
          <w:sz w:val="24"/>
          <w:szCs w:val="24"/>
        </w:rPr>
        <w:t xml:space="preserve"> (-a)</w:t>
      </w:r>
      <w:r w:rsidR="0007371D" w:rsidRPr="0007371D">
        <w:rPr>
          <w:rFonts w:ascii="Times New Roman" w:eastAsia="Times New Roman" w:hAnsi="Times New Roman" w:cs="Times New Roman"/>
          <w:b/>
          <w:color w:val="333333"/>
          <w:sz w:val="24"/>
          <w:szCs w:val="24"/>
        </w:rPr>
        <w:t xml:space="preserve"> neturinčiu</w:t>
      </w:r>
      <w:r w:rsidR="00DA100D">
        <w:rPr>
          <w:rFonts w:ascii="Times New Roman" w:eastAsia="Times New Roman" w:hAnsi="Times New Roman" w:cs="Times New Roman"/>
          <w:b/>
          <w:color w:val="333333"/>
          <w:sz w:val="24"/>
          <w:szCs w:val="24"/>
        </w:rPr>
        <w:t xml:space="preserve"> (-čia)</w:t>
      </w:r>
      <w:r w:rsidR="0007371D" w:rsidRPr="0007371D">
        <w:rPr>
          <w:rFonts w:ascii="Times New Roman" w:eastAsia="Times New Roman" w:hAnsi="Times New Roman" w:cs="Times New Roman"/>
          <w:b/>
          <w:color w:val="333333"/>
          <w:sz w:val="24"/>
          <w:szCs w:val="24"/>
        </w:rPr>
        <w:t xml:space="preserve"> interesų konflikto</w:t>
      </w:r>
      <w:r w:rsidR="0007371D">
        <w:rPr>
          <w:rFonts w:ascii="Times New Roman" w:eastAsia="Times New Roman" w:hAnsi="Times New Roman" w:cs="Times New Roman"/>
          <w:color w:val="333333"/>
          <w:sz w:val="24"/>
          <w:szCs w:val="24"/>
        </w:rPr>
        <w:t xml:space="preserve"> tik, jei jo</w:t>
      </w:r>
      <w:r w:rsidR="00DA100D">
        <w:rPr>
          <w:rFonts w:ascii="Times New Roman" w:eastAsia="Times New Roman" w:hAnsi="Times New Roman" w:cs="Times New Roman"/>
          <w:color w:val="333333"/>
          <w:sz w:val="24"/>
          <w:szCs w:val="24"/>
        </w:rPr>
        <w:t xml:space="preserve"> (-os)</w:t>
      </w:r>
      <w:r w:rsidR="009F1F29" w:rsidRPr="009F1F29">
        <w:rPr>
          <w:rFonts w:ascii="Times New Roman" w:eastAsia="Times New Roman" w:hAnsi="Times New Roman" w:cs="Times New Roman"/>
          <w:color w:val="333333"/>
          <w:sz w:val="24"/>
          <w:szCs w:val="24"/>
        </w:rPr>
        <w:t xml:space="preserve"> </w:t>
      </w:r>
      <w:r w:rsidR="0007371D">
        <w:rPr>
          <w:rFonts w:ascii="Times New Roman" w:eastAsia="Times New Roman" w:hAnsi="Times New Roman" w:cs="Times New Roman"/>
          <w:color w:val="333333"/>
          <w:sz w:val="24"/>
          <w:szCs w:val="24"/>
        </w:rPr>
        <w:t>nesaisto</w:t>
      </w:r>
      <w:r w:rsidR="009F1F29" w:rsidRPr="009F1F29">
        <w:rPr>
          <w:rFonts w:ascii="Times New Roman" w:eastAsia="Times New Roman" w:hAnsi="Times New Roman" w:cs="Times New Roman"/>
          <w:color w:val="333333"/>
          <w:sz w:val="24"/>
          <w:szCs w:val="24"/>
        </w:rPr>
        <w:t xml:space="preserve"> jokie verslo, giminystės ar kitokie ryšiai su Bendrove ar jos dukterinėmis įmonėmis, Bendrovę kontroliuojančiu akcininku ar administracija, dėl kurių kyla ar gali kilti interesų konfliktas ir kurie gali paveikti komiteto nario</w:t>
      </w:r>
      <w:r w:rsidR="00DA100D">
        <w:rPr>
          <w:rFonts w:ascii="Times New Roman" w:eastAsia="Times New Roman" w:hAnsi="Times New Roman" w:cs="Times New Roman"/>
          <w:color w:val="333333"/>
          <w:sz w:val="24"/>
          <w:szCs w:val="24"/>
        </w:rPr>
        <w:t xml:space="preserve"> (-ės)</w:t>
      </w:r>
      <w:r w:rsidR="009F1F29" w:rsidRPr="009F1F29">
        <w:rPr>
          <w:rFonts w:ascii="Times New Roman" w:eastAsia="Times New Roman" w:hAnsi="Times New Roman" w:cs="Times New Roman"/>
          <w:color w:val="333333"/>
          <w:sz w:val="24"/>
          <w:szCs w:val="24"/>
        </w:rPr>
        <w:t xml:space="preserve"> nuomonę.</w:t>
      </w:r>
    </w:p>
    <w:p w14:paraId="2583C01E" w14:textId="77777777" w:rsidR="00A333C8" w:rsidRDefault="00A333C8" w:rsidP="004253D2">
      <w:pPr>
        <w:spacing w:after="75" w:line="240" w:lineRule="auto"/>
        <w:jc w:val="both"/>
        <w:rPr>
          <w:rFonts w:ascii="Times New Roman" w:eastAsia="Times New Roman" w:hAnsi="Times New Roman" w:cs="Times New Roman"/>
          <w:color w:val="333333"/>
          <w:sz w:val="24"/>
          <w:szCs w:val="24"/>
        </w:rPr>
      </w:pPr>
    </w:p>
    <w:p w14:paraId="4A6DF4C6" w14:textId="1C3189AF" w:rsidR="009F1F29" w:rsidRPr="008A4982" w:rsidRDefault="009F1F29" w:rsidP="004253D2">
      <w:pPr>
        <w:spacing w:after="75" w:line="240" w:lineRule="auto"/>
        <w:jc w:val="both"/>
        <w:rPr>
          <w:rFonts w:ascii="Times New Roman" w:eastAsia="Times New Roman" w:hAnsi="Times New Roman" w:cs="Times New Roman"/>
          <w:b/>
          <w:color w:val="333333"/>
          <w:sz w:val="24"/>
          <w:szCs w:val="24"/>
        </w:rPr>
      </w:pPr>
      <w:r w:rsidRPr="008A4982">
        <w:rPr>
          <w:rFonts w:ascii="Times New Roman" w:eastAsia="Times New Roman" w:hAnsi="Times New Roman" w:cs="Times New Roman"/>
          <w:b/>
          <w:color w:val="333333"/>
          <w:sz w:val="24"/>
          <w:szCs w:val="24"/>
        </w:rPr>
        <w:t>Dokumentai, kuriuos privalo pateikti kandidatai</w:t>
      </w:r>
      <w:r w:rsidR="003E55D9">
        <w:rPr>
          <w:rFonts w:ascii="Times New Roman" w:eastAsia="Times New Roman" w:hAnsi="Times New Roman" w:cs="Times New Roman"/>
          <w:b/>
          <w:color w:val="333333"/>
          <w:sz w:val="24"/>
          <w:szCs w:val="24"/>
        </w:rPr>
        <w:t xml:space="preserve"> į Komiteto narius</w:t>
      </w:r>
      <w:r w:rsidRPr="008A4982">
        <w:rPr>
          <w:rFonts w:ascii="Times New Roman" w:eastAsia="Times New Roman" w:hAnsi="Times New Roman" w:cs="Times New Roman"/>
          <w:b/>
          <w:color w:val="333333"/>
          <w:sz w:val="24"/>
          <w:szCs w:val="24"/>
        </w:rPr>
        <w:t xml:space="preserve">: </w:t>
      </w:r>
    </w:p>
    <w:p w14:paraId="77541A68" w14:textId="77777777" w:rsidR="009F1F29" w:rsidRPr="009F1F29" w:rsidRDefault="009F1F29" w:rsidP="008A4982">
      <w:pPr>
        <w:numPr>
          <w:ilvl w:val="0"/>
          <w:numId w:val="2"/>
        </w:numPr>
        <w:spacing w:after="100" w:afterAutospacing="1" w:line="240" w:lineRule="auto"/>
        <w:ind w:left="714" w:hanging="357"/>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Kandidato</w:t>
      </w:r>
      <w:r w:rsidR="0062060F">
        <w:rPr>
          <w:rFonts w:ascii="Times New Roman" w:eastAsia="Times New Roman" w:hAnsi="Times New Roman" w:cs="Times New Roman"/>
          <w:color w:val="333333"/>
          <w:sz w:val="24"/>
          <w:szCs w:val="24"/>
        </w:rPr>
        <w:t xml:space="preserve"> (-ės)</w:t>
      </w:r>
      <w:r w:rsidRPr="009F1F29">
        <w:rPr>
          <w:rFonts w:ascii="Times New Roman" w:eastAsia="Times New Roman" w:hAnsi="Times New Roman" w:cs="Times New Roman"/>
          <w:color w:val="333333"/>
          <w:sz w:val="24"/>
          <w:szCs w:val="24"/>
        </w:rPr>
        <w:t xml:space="preserve"> gyvenimo aprašymas</w:t>
      </w:r>
      <w:r w:rsidR="008A4982">
        <w:rPr>
          <w:rFonts w:ascii="Times New Roman" w:eastAsia="Times New Roman" w:hAnsi="Times New Roman" w:cs="Times New Roman"/>
          <w:color w:val="333333"/>
          <w:sz w:val="24"/>
          <w:szCs w:val="24"/>
        </w:rPr>
        <w:t xml:space="preserve"> (laisva forma)</w:t>
      </w:r>
      <w:r w:rsidRPr="009F1F29">
        <w:rPr>
          <w:rFonts w:ascii="Times New Roman" w:eastAsia="Times New Roman" w:hAnsi="Times New Roman" w:cs="Times New Roman"/>
          <w:color w:val="333333"/>
          <w:sz w:val="24"/>
          <w:szCs w:val="24"/>
        </w:rPr>
        <w:t>;</w:t>
      </w:r>
    </w:p>
    <w:p w14:paraId="7085F6BF" w14:textId="77777777" w:rsidR="009F1F29" w:rsidRPr="009F1F29" w:rsidRDefault="009F1F29" w:rsidP="004253D2">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Asmens tapatybę patvirtinančio dokumento kopija;</w:t>
      </w:r>
    </w:p>
    <w:p w14:paraId="5E57FE09" w14:textId="77777777" w:rsidR="009F1F29" w:rsidRPr="009F1F29" w:rsidRDefault="009F1F29" w:rsidP="004253D2">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Aukštąjį universitetinį ar jam prilygintą išsilavinimą patvirtinančio dokumento kopija;</w:t>
      </w:r>
    </w:p>
    <w:p w14:paraId="70B99AD3" w14:textId="77777777" w:rsidR="009F1F29" w:rsidRDefault="009F1F29" w:rsidP="004253D2">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lastRenderedPageBreak/>
        <w:t>Motyvacinis laiškas</w:t>
      </w:r>
      <w:r w:rsidR="0062060F">
        <w:rPr>
          <w:rFonts w:ascii="Times New Roman" w:eastAsia="Times New Roman" w:hAnsi="Times New Roman" w:cs="Times New Roman"/>
          <w:color w:val="333333"/>
          <w:sz w:val="24"/>
          <w:szCs w:val="24"/>
        </w:rPr>
        <w:t>, kodėl kandidatuojama į konkrečią komiteto nario</w:t>
      </w:r>
      <w:r w:rsidR="00DA100D">
        <w:rPr>
          <w:rFonts w:ascii="Times New Roman" w:eastAsia="Times New Roman" w:hAnsi="Times New Roman" w:cs="Times New Roman"/>
          <w:color w:val="333333"/>
          <w:sz w:val="24"/>
          <w:szCs w:val="24"/>
        </w:rPr>
        <w:t xml:space="preserve"> (-ės)</w:t>
      </w:r>
      <w:r w:rsidR="0062060F">
        <w:rPr>
          <w:rFonts w:ascii="Times New Roman" w:eastAsia="Times New Roman" w:hAnsi="Times New Roman" w:cs="Times New Roman"/>
          <w:color w:val="333333"/>
          <w:sz w:val="24"/>
          <w:szCs w:val="24"/>
        </w:rPr>
        <w:t xml:space="preserve"> poziciją</w:t>
      </w:r>
      <w:r w:rsidR="00155848">
        <w:rPr>
          <w:rFonts w:ascii="Times New Roman" w:eastAsia="Times New Roman" w:hAnsi="Times New Roman" w:cs="Times New Roman"/>
          <w:color w:val="333333"/>
          <w:sz w:val="24"/>
          <w:szCs w:val="24"/>
        </w:rPr>
        <w:t xml:space="preserve"> (laisva forma)</w:t>
      </w:r>
      <w:r w:rsidRPr="009F1F29">
        <w:rPr>
          <w:rFonts w:ascii="Times New Roman" w:eastAsia="Times New Roman" w:hAnsi="Times New Roman" w:cs="Times New Roman"/>
          <w:color w:val="333333"/>
          <w:sz w:val="24"/>
          <w:szCs w:val="24"/>
        </w:rPr>
        <w:t>;</w:t>
      </w:r>
    </w:p>
    <w:p w14:paraId="2EA08529" w14:textId="337BBFC3" w:rsidR="007967EA" w:rsidRDefault="007967EA" w:rsidP="004253D2">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Kandidato sutikimas kandidatuoti (privaloma forma pridedama);</w:t>
      </w:r>
    </w:p>
    <w:p w14:paraId="1B757EA6" w14:textId="78457586" w:rsidR="0062060F" w:rsidRDefault="007967EA" w:rsidP="007967EA">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7967EA">
        <w:rPr>
          <w:rFonts w:ascii="Times New Roman" w:eastAsia="Times New Roman" w:hAnsi="Times New Roman" w:cs="Times New Roman"/>
          <w:color w:val="333333"/>
          <w:sz w:val="24"/>
          <w:szCs w:val="24"/>
        </w:rPr>
        <w:t xml:space="preserve">Kandidato </w:t>
      </w:r>
      <w:r w:rsidR="003E55D9">
        <w:rPr>
          <w:rFonts w:ascii="Times New Roman" w:eastAsia="Times New Roman" w:hAnsi="Times New Roman" w:cs="Times New Roman"/>
          <w:color w:val="333333"/>
          <w:sz w:val="24"/>
          <w:szCs w:val="24"/>
        </w:rPr>
        <w:t xml:space="preserve">atitikimo reikalavimams </w:t>
      </w:r>
      <w:r w:rsidR="00312338">
        <w:rPr>
          <w:rFonts w:ascii="Times New Roman" w:eastAsia="Times New Roman" w:hAnsi="Times New Roman" w:cs="Times New Roman"/>
          <w:color w:val="333333"/>
          <w:sz w:val="24"/>
          <w:szCs w:val="24"/>
        </w:rPr>
        <w:t xml:space="preserve">ir nepriklausomumo </w:t>
      </w:r>
      <w:r w:rsidRPr="007967EA">
        <w:rPr>
          <w:rFonts w:ascii="Times New Roman" w:eastAsia="Times New Roman" w:hAnsi="Times New Roman" w:cs="Times New Roman"/>
          <w:color w:val="333333"/>
          <w:sz w:val="24"/>
          <w:szCs w:val="24"/>
        </w:rPr>
        <w:t>deklaracija</w:t>
      </w:r>
      <w:r w:rsidR="0062060F">
        <w:rPr>
          <w:rFonts w:ascii="Times New Roman" w:eastAsia="Times New Roman" w:hAnsi="Times New Roman" w:cs="Times New Roman"/>
          <w:color w:val="333333"/>
          <w:sz w:val="24"/>
          <w:szCs w:val="24"/>
        </w:rPr>
        <w:t xml:space="preserve"> (</w:t>
      </w:r>
      <w:r w:rsidR="0062060F" w:rsidRPr="0062060F">
        <w:rPr>
          <w:rFonts w:ascii="Times New Roman" w:eastAsia="Times New Roman" w:hAnsi="Times New Roman" w:cs="Times New Roman"/>
          <w:color w:val="333333"/>
          <w:sz w:val="24"/>
          <w:szCs w:val="24"/>
          <w:u w:val="single"/>
        </w:rPr>
        <w:t>privaloma forma pridedama</w:t>
      </w:r>
      <w:r w:rsidR="0062060F">
        <w:rPr>
          <w:rFonts w:ascii="Times New Roman" w:eastAsia="Times New Roman" w:hAnsi="Times New Roman" w:cs="Times New Roman"/>
          <w:color w:val="333333"/>
          <w:sz w:val="24"/>
          <w:szCs w:val="24"/>
        </w:rPr>
        <w:t>)</w:t>
      </w:r>
      <w:r w:rsidR="00312338">
        <w:rPr>
          <w:rFonts w:ascii="Times New Roman" w:eastAsia="Times New Roman" w:hAnsi="Times New Roman" w:cs="Times New Roman"/>
          <w:color w:val="333333"/>
          <w:sz w:val="24"/>
          <w:szCs w:val="24"/>
        </w:rPr>
        <w:t>;</w:t>
      </w:r>
    </w:p>
    <w:p w14:paraId="1D4196DE" w14:textId="659059C8" w:rsidR="00312338" w:rsidRPr="009F1F29" w:rsidRDefault="00312338" w:rsidP="007967EA">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Kandidato interesų deklaracija (</w:t>
      </w:r>
      <w:r w:rsidRPr="0062060F">
        <w:rPr>
          <w:rFonts w:ascii="Times New Roman" w:eastAsia="Times New Roman" w:hAnsi="Times New Roman" w:cs="Times New Roman"/>
          <w:color w:val="333333"/>
          <w:sz w:val="24"/>
          <w:szCs w:val="24"/>
          <w:u w:val="single"/>
        </w:rPr>
        <w:t>privaloma forma pridedama</w:t>
      </w:r>
      <w:r>
        <w:rPr>
          <w:rFonts w:ascii="Times New Roman" w:eastAsia="Times New Roman" w:hAnsi="Times New Roman" w:cs="Times New Roman"/>
          <w:color w:val="333333"/>
          <w:sz w:val="24"/>
          <w:szCs w:val="24"/>
        </w:rPr>
        <w:t>).</w:t>
      </w:r>
    </w:p>
    <w:p w14:paraId="058872A9" w14:textId="5A41061F" w:rsidR="009F1F29" w:rsidRPr="009F1F29" w:rsidRDefault="007967EA" w:rsidP="0062060F">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Komiteto a</w:t>
      </w:r>
      <w:r w:rsidR="009F1F29" w:rsidRPr="009F1F29">
        <w:rPr>
          <w:rFonts w:ascii="Times New Roman" w:eastAsia="Times New Roman" w:hAnsi="Times New Roman" w:cs="Times New Roman"/>
          <w:color w:val="333333"/>
          <w:sz w:val="24"/>
          <w:szCs w:val="24"/>
        </w:rPr>
        <w:t>trankos komisijos prašymu</w:t>
      </w:r>
      <w:r w:rsidR="0062060F">
        <w:rPr>
          <w:rFonts w:ascii="Times New Roman" w:eastAsia="Times New Roman" w:hAnsi="Times New Roman" w:cs="Times New Roman"/>
          <w:color w:val="333333"/>
          <w:sz w:val="24"/>
          <w:szCs w:val="24"/>
        </w:rPr>
        <w:t xml:space="preserve"> kandidato (-ės)</w:t>
      </w:r>
      <w:r w:rsidR="009F1F29" w:rsidRPr="009F1F29">
        <w:rPr>
          <w:rFonts w:ascii="Times New Roman" w:eastAsia="Times New Roman" w:hAnsi="Times New Roman" w:cs="Times New Roman"/>
          <w:color w:val="333333"/>
          <w:sz w:val="24"/>
          <w:szCs w:val="24"/>
        </w:rPr>
        <w:t xml:space="preserve"> gali būti prašoma pateikti papildomus dokumentus, patvirtinančius atitiktį </w:t>
      </w:r>
      <w:r w:rsidR="0062060F">
        <w:rPr>
          <w:rFonts w:ascii="Times New Roman" w:eastAsia="Times New Roman" w:hAnsi="Times New Roman" w:cs="Times New Roman"/>
          <w:color w:val="333333"/>
          <w:sz w:val="24"/>
          <w:szCs w:val="24"/>
        </w:rPr>
        <w:t xml:space="preserve">skelbime </w:t>
      </w:r>
      <w:r w:rsidR="009F1F29" w:rsidRPr="009F1F29">
        <w:rPr>
          <w:rFonts w:ascii="Times New Roman" w:eastAsia="Times New Roman" w:hAnsi="Times New Roman" w:cs="Times New Roman"/>
          <w:color w:val="333333"/>
          <w:sz w:val="24"/>
          <w:szCs w:val="24"/>
        </w:rPr>
        <w:t>nurodytiems reikalavimams.</w:t>
      </w:r>
    </w:p>
    <w:p w14:paraId="5EA37464" w14:textId="77777777" w:rsidR="004E106F" w:rsidRPr="004E106F" w:rsidRDefault="004E106F" w:rsidP="004E106F">
      <w:pPr>
        <w:spacing w:line="240" w:lineRule="auto"/>
        <w:jc w:val="both"/>
        <w:rPr>
          <w:rFonts w:ascii="Times New Roman" w:eastAsia="Times New Roman" w:hAnsi="Times New Roman" w:cs="Times New Roman"/>
          <w:color w:val="333333"/>
          <w:sz w:val="24"/>
          <w:szCs w:val="24"/>
        </w:rPr>
      </w:pPr>
      <w:r w:rsidRPr="004E106F">
        <w:rPr>
          <w:rFonts w:ascii="Times New Roman" w:eastAsia="Times New Roman" w:hAnsi="Times New Roman" w:cs="Times New Roman"/>
          <w:color w:val="333333"/>
          <w:sz w:val="24"/>
          <w:szCs w:val="24"/>
        </w:rPr>
        <w:t>Kandidatai dokumentus Bendrovei gali pateikti el. paštu</w:t>
      </w:r>
      <w:r w:rsidR="008D6FE2">
        <w:rPr>
          <w:rFonts w:ascii="Times New Roman" w:eastAsia="Times New Roman" w:hAnsi="Times New Roman" w:cs="Times New Roman"/>
          <w:color w:val="333333"/>
          <w:sz w:val="24"/>
          <w:szCs w:val="24"/>
        </w:rPr>
        <w:t>:</w:t>
      </w:r>
      <w:r w:rsidRPr="004E106F">
        <w:rPr>
          <w:rFonts w:ascii="Times New Roman" w:eastAsia="Times New Roman" w:hAnsi="Times New Roman" w:cs="Times New Roman"/>
          <w:color w:val="333333"/>
          <w:sz w:val="24"/>
          <w:szCs w:val="24"/>
        </w:rPr>
        <w:t xml:space="preserve"> </w:t>
      </w:r>
      <w:hyperlink r:id="rId10" w:history="1">
        <w:r w:rsidRPr="008D6FE2">
          <w:rPr>
            <w:rStyle w:val="Hyperlink"/>
            <w:rFonts w:ascii="Times New Roman" w:eastAsia="Times New Roman" w:hAnsi="Times New Roman" w:cs="Times New Roman"/>
            <w:b/>
            <w:sz w:val="24"/>
            <w:szCs w:val="24"/>
          </w:rPr>
          <w:t>D.Milickaite@post.lt</w:t>
        </w:r>
      </w:hyperlink>
      <w:r w:rsidRPr="004E106F">
        <w:rPr>
          <w:rFonts w:ascii="Times New Roman" w:eastAsia="Times New Roman" w:hAnsi="Times New Roman" w:cs="Times New Roman"/>
          <w:color w:val="333333"/>
          <w:sz w:val="24"/>
          <w:szCs w:val="24"/>
          <w:u w:val="single"/>
        </w:rPr>
        <w:t xml:space="preserve"> su nuoroda </w:t>
      </w:r>
      <w:r w:rsidRPr="004E106F">
        <w:rPr>
          <w:rFonts w:ascii="Times New Roman" w:eastAsia="Times New Roman" w:hAnsi="Times New Roman" w:cs="Times New Roman"/>
          <w:b/>
          <w:color w:val="333333"/>
          <w:sz w:val="24"/>
          <w:szCs w:val="24"/>
          <w:u w:val="single"/>
        </w:rPr>
        <w:t>„ARVK atranka“</w:t>
      </w:r>
      <w:r w:rsidRPr="004E106F">
        <w:rPr>
          <w:rFonts w:ascii="Times New Roman" w:eastAsia="Times New Roman" w:hAnsi="Times New Roman" w:cs="Times New Roman"/>
          <w:color w:val="333333"/>
          <w:sz w:val="24"/>
          <w:szCs w:val="24"/>
          <w:u w:val="single"/>
        </w:rPr>
        <w:t>.</w:t>
      </w:r>
    </w:p>
    <w:p w14:paraId="3FB5069B" w14:textId="4EC9ADFC" w:rsidR="009F1F29" w:rsidRDefault="009F1F29" w:rsidP="004253D2">
      <w:pPr>
        <w:spacing w:after="75" w:line="240" w:lineRule="auto"/>
        <w:jc w:val="both"/>
        <w:rPr>
          <w:rFonts w:ascii="Times New Roman" w:eastAsia="Times New Roman" w:hAnsi="Times New Roman" w:cs="Times New Roman"/>
          <w:color w:val="333333"/>
          <w:sz w:val="24"/>
          <w:szCs w:val="24"/>
        </w:rPr>
      </w:pPr>
      <w:r w:rsidRPr="009F1F29">
        <w:rPr>
          <w:rFonts w:ascii="Times New Roman" w:eastAsia="Times New Roman" w:hAnsi="Times New Roman" w:cs="Times New Roman"/>
          <w:color w:val="333333"/>
          <w:sz w:val="24"/>
          <w:szCs w:val="24"/>
        </w:rPr>
        <w:t xml:space="preserve">Kandidatai </w:t>
      </w:r>
      <w:r w:rsidR="004E106F">
        <w:rPr>
          <w:rFonts w:ascii="Times New Roman" w:eastAsia="Times New Roman" w:hAnsi="Times New Roman" w:cs="Times New Roman"/>
          <w:color w:val="333333"/>
          <w:sz w:val="24"/>
          <w:szCs w:val="24"/>
        </w:rPr>
        <w:t xml:space="preserve">visus skelbime nurodytus </w:t>
      </w:r>
      <w:r w:rsidRPr="009F1F29">
        <w:rPr>
          <w:rFonts w:ascii="Times New Roman" w:eastAsia="Times New Roman" w:hAnsi="Times New Roman" w:cs="Times New Roman"/>
          <w:color w:val="333333"/>
          <w:sz w:val="24"/>
          <w:szCs w:val="24"/>
        </w:rPr>
        <w:t xml:space="preserve">dokumentus Bendrovei </w:t>
      </w:r>
      <w:r w:rsidR="004E106F">
        <w:rPr>
          <w:rFonts w:ascii="Times New Roman" w:eastAsia="Times New Roman" w:hAnsi="Times New Roman" w:cs="Times New Roman"/>
          <w:color w:val="333333"/>
          <w:sz w:val="24"/>
          <w:szCs w:val="24"/>
        </w:rPr>
        <w:t xml:space="preserve">privalo pateikti </w:t>
      </w:r>
      <w:r w:rsidR="004E106F" w:rsidRPr="004E106F">
        <w:rPr>
          <w:rFonts w:ascii="Times New Roman" w:eastAsia="Times New Roman" w:hAnsi="Times New Roman" w:cs="Times New Roman"/>
          <w:b/>
          <w:color w:val="333333"/>
          <w:sz w:val="24"/>
          <w:szCs w:val="24"/>
        </w:rPr>
        <w:t xml:space="preserve">ne vėliau kaip </w:t>
      </w:r>
      <w:r w:rsidRPr="004E106F">
        <w:rPr>
          <w:rFonts w:ascii="Times New Roman" w:eastAsia="Times New Roman" w:hAnsi="Times New Roman" w:cs="Times New Roman"/>
          <w:b/>
          <w:color w:val="333333"/>
          <w:sz w:val="24"/>
          <w:szCs w:val="24"/>
        </w:rPr>
        <w:t>iki 201</w:t>
      </w:r>
      <w:r w:rsidR="000637AD">
        <w:rPr>
          <w:rFonts w:ascii="Times New Roman" w:eastAsia="Times New Roman" w:hAnsi="Times New Roman" w:cs="Times New Roman"/>
          <w:b/>
          <w:color w:val="333333"/>
          <w:sz w:val="24"/>
          <w:szCs w:val="24"/>
        </w:rPr>
        <w:t>9</w:t>
      </w:r>
      <w:r w:rsidRPr="004E106F">
        <w:rPr>
          <w:rFonts w:ascii="Times New Roman" w:eastAsia="Times New Roman" w:hAnsi="Times New Roman" w:cs="Times New Roman"/>
          <w:b/>
          <w:color w:val="333333"/>
          <w:sz w:val="24"/>
          <w:szCs w:val="24"/>
        </w:rPr>
        <w:t xml:space="preserve"> m. kovo </w:t>
      </w:r>
      <w:r w:rsidR="00783379">
        <w:rPr>
          <w:rFonts w:ascii="Times New Roman" w:eastAsia="Times New Roman" w:hAnsi="Times New Roman" w:cs="Times New Roman"/>
          <w:b/>
          <w:color w:val="333333"/>
          <w:sz w:val="24"/>
          <w:szCs w:val="24"/>
        </w:rPr>
        <w:t>22</w:t>
      </w:r>
      <w:r w:rsidRPr="004E106F">
        <w:rPr>
          <w:rFonts w:ascii="Times New Roman" w:eastAsia="Times New Roman" w:hAnsi="Times New Roman" w:cs="Times New Roman"/>
          <w:b/>
          <w:color w:val="333333"/>
          <w:sz w:val="24"/>
          <w:szCs w:val="24"/>
        </w:rPr>
        <w:t xml:space="preserve"> d.</w:t>
      </w:r>
      <w:r w:rsidR="004E106F" w:rsidRPr="004E106F">
        <w:rPr>
          <w:rFonts w:ascii="Times New Roman" w:eastAsia="Times New Roman" w:hAnsi="Times New Roman" w:cs="Times New Roman"/>
          <w:b/>
          <w:color w:val="333333"/>
          <w:sz w:val="24"/>
          <w:szCs w:val="24"/>
        </w:rPr>
        <w:t xml:space="preserve">, įskaitytinai. </w:t>
      </w:r>
      <w:r w:rsidR="004E106F" w:rsidRPr="004E106F">
        <w:rPr>
          <w:rFonts w:ascii="Times New Roman" w:eastAsia="Times New Roman" w:hAnsi="Times New Roman" w:cs="Times New Roman"/>
          <w:color w:val="333333"/>
          <w:sz w:val="24"/>
          <w:szCs w:val="24"/>
        </w:rPr>
        <w:t>Vėliau gauti kandidatų kreipimasis ir</w:t>
      </w:r>
      <w:r w:rsidR="004E106F">
        <w:rPr>
          <w:rFonts w:ascii="Times New Roman" w:eastAsia="Times New Roman" w:hAnsi="Times New Roman" w:cs="Times New Roman"/>
          <w:color w:val="333333"/>
          <w:sz w:val="24"/>
          <w:szCs w:val="24"/>
        </w:rPr>
        <w:t>/ar</w:t>
      </w:r>
      <w:r w:rsidR="004E106F" w:rsidRPr="004E106F">
        <w:rPr>
          <w:rFonts w:ascii="Times New Roman" w:eastAsia="Times New Roman" w:hAnsi="Times New Roman" w:cs="Times New Roman"/>
          <w:color w:val="333333"/>
          <w:sz w:val="24"/>
          <w:szCs w:val="24"/>
        </w:rPr>
        <w:t xml:space="preserve"> dokumentai bus laiko pateiktais pavėluotai ir </w:t>
      </w:r>
      <w:r w:rsidR="004E106F">
        <w:rPr>
          <w:rFonts w:ascii="Times New Roman" w:eastAsia="Times New Roman" w:hAnsi="Times New Roman" w:cs="Times New Roman"/>
          <w:color w:val="333333"/>
          <w:sz w:val="24"/>
          <w:szCs w:val="24"/>
        </w:rPr>
        <w:t xml:space="preserve">tokie kandidatai </w:t>
      </w:r>
      <w:r w:rsidR="004E106F" w:rsidRPr="004E106F">
        <w:rPr>
          <w:rFonts w:ascii="Times New Roman" w:eastAsia="Times New Roman" w:hAnsi="Times New Roman" w:cs="Times New Roman"/>
          <w:color w:val="333333"/>
          <w:sz w:val="24"/>
          <w:szCs w:val="24"/>
        </w:rPr>
        <w:t>nebus vertinami.</w:t>
      </w:r>
      <w:r w:rsidRPr="004E106F">
        <w:rPr>
          <w:rFonts w:ascii="Times New Roman" w:eastAsia="Times New Roman" w:hAnsi="Times New Roman" w:cs="Times New Roman"/>
          <w:color w:val="333333"/>
          <w:sz w:val="24"/>
          <w:szCs w:val="24"/>
        </w:rPr>
        <w:t xml:space="preserve"> </w:t>
      </w:r>
    </w:p>
    <w:p w14:paraId="0B94BCAC" w14:textId="6416BD44" w:rsidR="007967EA" w:rsidRPr="004E106F" w:rsidRDefault="007967EA" w:rsidP="004253D2">
      <w:pPr>
        <w:spacing w:after="7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Kandidatų atranką vykdys Akcinės bendrovės Lietuvos pašto valdybos sprendimu sudaryta Komiteto atrankos komisija.</w:t>
      </w:r>
    </w:p>
    <w:p w14:paraId="765C617C" w14:textId="77777777" w:rsidR="004E106F" w:rsidRPr="0062060F" w:rsidRDefault="004E106F" w:rsidP="004E106F">
      <w:pPr>
        <w:spacing w:line="240" w:lineRule="auto"/>
        <w:jc w:val="both"/>
        <w:rPr>
          <w:rFonts w:ascii="Times New Roman" w:eastAsia="Times New Roman" w:hAnsi="Times New Roman" w:cs="Times New Roman"/>
          <w:b/>
          <w:color w:val="333333"/>
          <w:sz w:val="24"/>
          <w:szCs w:val="24"/>
        </w:rPr>
      </w:pPr>
      <w:r w:rsidRPr="0062060F">
        <w:rPr>
          <w:rFonts w:ascii="Times New Roman" w:eastAsia="Times New Roman" w:hAnsi="Times New Roman" w:cs="Times New Roman"/>
          <w:b/>
          <w:color w:val="333333"/>
          <w:sz w:val="24"/>
          <w:szCs w:val="24"/>
        </w:rPr>
        <w:t>Apie atrankos rezultatus informuosime tik į pokalbį pakviestus kandidatus. Konfidencialumą garantuojame.</w:t>
      </w:r>
    </w:p>
    <w:p w14:paraId="5114B819" w14:textId="77777777" w:rsidR="004E106F" w:rsidRDefault="004E106F" w:rsidP="004E106F">
      <w:pPr>
        <w:spacing w:line="240" w:lineRule="auto"/>
        <w:jc w:val="both"/>
        <w:rPr>
          <w:rFonts w:ascii="Times New Roman" w:eastAsia="Times New Roman" w:hAnsi="Times New Roman" w:cs="Times New Roman"/>
          <w:color w:val="333333"/>
          <w:sz w:val="24"/>
          <w:szCs w:val="24"/>
        </w:rPr>
      </w:pPr>
      <w:r w:rsidRPr="004E106F">
        <w:rPr>
          <w:rFonts w:ascii="Times New Roman" w:eastAsia="Times New Roman" w:hAnsi="Times New Roman" w:cs="Times New Roman"/>
          <w:color w:val="333333"/>
          <w:sz w:val="24"/>
          <w:szCs w:val="24"/>
        </w:rPr>
        <w:t xml:space="preserve">Kandidatuodami Jūs pateikiate savo asmens duomenis akcinei bendrovei Lietuvos paštui. Šie asmens duomenys tvarkomi atrankos į bendrovės darbuotojus vykdymo tikslu ir sutikimo pagrindu iki atrankos proceso pabaigos. Pozicijų, į kurias atranka vykdoma nuolat ir nenutrūkstamai, atveju Jūsų pateikti asmens duomenys bus saugomi 1 metus nuo duomenų gavimo dienos. Informacija apie šias pareigybes ir kita informacija apie asmens duomenų tvarkymą: </w:t>
      </w:r>
      <w:hyperlink r:id="rId11" w:history="1">
        <w:r w:rsidR="00B62610" w:rsidRPr="00B62610">
          <w:rPr>
            <w:rStyle w:val="Hyperlink"/>
            <w:rFonts w:ascii="Times New Roman" w:eastAsia="Times New Roman" w:hAnsi="Times New Roman" w:cs="Times New Roman"/>
            <w:b/>
            <w:sz w:val="24"/>
            <w:szCs w:val="24"/>
          </w:rPr>
          <w:t>https://www.post.lt/lt/privatumo-pranesimas</w:t>
        </w:r>
      </w:hyperlink>
      <w:r w:rsidRPr="004E106F">
        <w:rPr>
          <w:rFonts w:ascii="Times New Roman" w:eastAsia="Times New Roman" w:hAnsi="Times New Roman" w:cs="Times New Roman"/>
          <w:color w:val="333333"/>
          <w:sz w:val="24"/>
          <w:szCs w:val="24"/>
        </w:rPr>
        <w:t>.</w:t>
      </w:r>
    </w:p>
    <w:p w14:paraId="485664AF" w14:textId="356159ED" w:rsidR="002F449E" w:rsidRPr="004E106F" w:rsidRDefault="002F449E" w:rsidP="002F449E">
      <w:pPr>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w:t>
      </w:r>
    </w:p>
    <w:p w14:paraId="22E78035" w14:textId="77777777" w:rsidR="00A333C8" w:rsidRPr="009F1F29" w:rsidRDefault="00A333C8" w:rsidP="004253D2">
      <w:pPr>
        <w:spacing w:line="240" w:lineRule="auto"/>
        <w:jc w:val="both"/>
        <w:rPr>
          <w:rFonts w:ascii="Times New Roman" w:eastAsia="Times New Roman" w:hAnsi="Times New Roman" w:cs="Times New Roman"/>
          <w:color w:val="333333"/>
          <w:sz w:val="24"/>
          <w:szCs w:val="24"/>
        </w:rPr>
      </w:pPr>
    </w:p>
    <w:p w14:paraId="262E4507" w14:textId="77777777" w:rsidR="00B06785" w:rsidRDefault="00B06785" w:rsidP="004253D2">
      <w:pPr>
        <w:spacing w:line="240" w:lineRule="auto"/>
      </w:pPr>
    </w:p>
    <w:sectPr w:rsidR="00B06785" w:rsidSect="002F449E">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4EC"/>
    <w:multiLevelType w:val="multilevel"/>
    <w:tmpl w:val="6B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C7073"/>
    <w:multiLevelType w:val="multilevel"/>
    <w:tmpl w:val="837A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29"/>
    <w:rsid w:val="000637AD"/>
    <w:rsid w:val="0007371D"/>
    <w:rsid w:val="00155848"/>
    <w:rsid w:val="0022036A"/>
    <w:rsid w:val="002F449E"/>
    <w:rsid w:val="00312338"/>
    <w:rsid w:val="003E55D9"/>
    <w:rsid w:val="004253D2"/>
    <w:rsid w:val="004E106F"/>
    <w:rsid w:val="00515DCD"/>
    <w:rsid w:val="0062060F"/>
    <w:rsid w:val="00783379"/>
    <w:rsid w:val="007967EA"/>
    <w:rsid w:val="008A4982"/>
    <w:rsid w:val="008C1A3D"/>
    <w:rsid w:val="008D6FE2"/>
    <w:rsid w:val="009F1F29"/>
    <w:rsid w:val="00A333C8"/>
    <w:rsid w:val="00AB0567"/>
    <w:rsid w:val="00B06785"/>
    <w:rsid w:val="00B62610"/>
    <w:rsid w:val="00CD6DF6"/>
    <w:rsid w:val="00D176EC"/>
    <w:rsid w:val="00DA100D"/>
    <w:rsid w:val="00DD59CC"/>
    <w:rsid w:val="00FB7BB8"/>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1B95"/>
  <w15:chartTrackingRefBased/>
  <w15:docId w15:val="{A68CCE8A-99BB-4754-A648-374BA18E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C8"/>
    <w:rPr>
      <w:color w:val="0563C1" w:themeColor="hyperlink"/>
      <w:u w:val="single"/>
    </w:rPr>
  </w:style>
  <w:style w:type="paragraph" w:styleId="ListParagraph">
    <w:name w:val="List Paragraph"/>
    <w:basedOn w:val="Normal"/>
    <w:uiPriority w:val="34"/>
    <w:qFormat/>
    <w:rsid w:val="004E106F"/>
    <w:pPr>
      <w:ind w:left="720"/>
      <w:contextualSpacing/>
    </w:pPr>
  </w:style>
  <w:style w:type="character" w:styleId="CommentReference">
    <w:name w:val="annotation reference"/>
    <w:basedOn w:val="DefaultParagraphFont"/>
    <w:uiPriority w:val="99"/>
    <w:semiHidden/>
    <w:unhideWhenUsed/>
    <w:rsid w:val="00155848"/>
    <w:rPr>
      <w:sz w:val="16"/>
      <w:szCs w:val="16"/>
    </w:rPr>
  </w:style>
  <w:style w:type="paragraph" w:styleId="CommentText">
    <w:name w:val="annotation text"/>
    <w:basedOn w:val="Normal"/>
    <w:link w:val="CommentTextChar"/>
    <w:uiPriority w:val="99"/>
    <w:semiHidden/>
    <w:unhideWhenUsed/>
    <w:rsid w:val="00155848"/>
    <w:pPr>
      <w:spacing w:line="240" w:lineRule="auto"/>
    </w:pPr>
    <w:rPr>
      <w:sz w:val="20"/>
      <w:szCs w:val="20"/>
    </w:rPr>
  </w:style>
  <w:style w:type="character" w:customStyle="1" w:styleId="CommentTextChar">
    <w:name w:val="Comment Text Char"/>
    <w:basedOn w:val="DefaultParagraphFont"/>
    <w:link w:val="CommentText"/>
    <w:uiPriority w:val="99"/>
    <w:semiHidden/>
    <w:rsid w:val="00155848"/>
    <w:rPr>
      <w:sz w:val="20"/>
      <w:szCs w:val="20"/>
    </w:rPr>
  </w:style>
  <w:style w:type="paragraph" w:styleId="CommentSubject">
    <w:name w:val="annotation subject"/>
    <w:basedOn w:val="CommentText"/>
    <w:next w:val="CommentText"/>
    <w:link w:val="CommentSubjectChar"/>
    <w:uiPriority w:val="99"/>
    <w:semiHidden/>
    <w:unhideWhenUsed/>
    <w:rsid w:val="00155848"/>
    <w:rPr>
      <w:b/>
      <w:bCs/>
    </w:rPr>
  </w:style>
  <w:style w:type="character" w:customStyle="1" w:styleId="CommentSubjectChar">
    <w:name w:val="Comment Subject Char"/>
    <w:basedOn w:val="CommentTextChar"/>
    <w:link w:val="CommentSubject"/>
    <w:uiPriority w:val="99"/>
    <w:semiHidden/>
    <w:rsid w:val="00155848"/>
    <w:rPr>
      <w:b/>
      <w:bCs/>
      <w:sz w:val="20"/>
      <w:szCs w:val="20"/>
    </w:rPr>
  </w:style>
  <w:style w:type="paragraph" w:styleId="BalloonText">
    <w:name w:val="Balloon Text"/>
    <w:basedOn w:val="Normal"/>
    <w:link w:val="BalloonTextChar"/>
    <w:uiPriority w:val="99"/>
    <w:semiHidden/>
    <w:unhideWhenUsed/>
    <w:rsid w:val="0015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48"/>
    <w:rPr>
      <w:rFonts w:ascii="Segoe UI" w:hAnsi="Segoe UI" w:cs="Segoe UI"/>
      <w:sz w:val="18"/>
      <w:szCs w:val="18"/>
    </w:rPr>
  </w:style>
  <w:style w:type="paragraph" w:customStyle="1" w:styleId="tajtip">
    <w:name w:val="tajtip"/>
    <w:basedOn w:val="Normal"/>
    <w:rsid w:val="0007371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08549">
      <w:bodyDiv w:val="1"/>
      <w:marLeft w:val="0"/>
      <w:marRight w:val="0"/>
      <w:marTop w:val="0"/>
      <w:marBottom w:val="0"/>
      <w:divBdr>
        <w:top w:val="none" w:sz="0" w:space="0" w:color="auto"/>
        <w:left w:val="none" w:sz="0" w:space="0" w:color="auto"/>
        <w:bottom w:val="none" w:sz="0" w:space="0" w:color="auto"/>
        <w:right w:val="none" w:sz="0" w:space="0" w:color="auto"/>
      </w:divBdr>
    </w:div>
    <w:div w:id="1879774668">
      <w:bodyDiv w:val="1"/>
      <w:marLeft w:val="0"/>
      <w:marRight w:val="0"/>
      <w:marTop w:val="0"/>
      <w:marBottom w:val="0"/>
      <w:divBdr>
        <w:top w:val="none" w:sz="0" w:space="0" w:color="auto"/>
        <w:left w:val="none" w:sz="0" w:space="0" w:color="auto"/>
        <w:bottom w:val="none" w:sz="0" w:space="0" w:color="auto"/>
        <w:right w:val="none" w:sz="0" w:space="0" w:color="auto"/>
      </w:divBdr>
      <w:divsChild>
        <w:div w:id="1337001757">
          <w:marLeft w:val="0"/>
          <w:marRight w:val="0"/>
          <w:marTop w:val="0"/>
          <w:marBottom w:val="0"/>
          <w:divBdr>
            <w:top w:val="none" w:sz="0" w:space="0" w:color="auto"/>
            <w:left w:val="none" w:sz="0" w:space="0" w:color="auto"/>
            <w:bottom w:val="none" w:sz="0" w:space="0" w:color="auto"/>
            <w:right w:val="none" w:sz="0" w:space="0" w:color="auto"/>
          </w:divBdr>
          <w:divsChild>
            <w:div w:id="1431926327">
              <w:marLeft w:val="0"/>
              <w:marRight w:val="0"/>
              <w:marTop w:val="0"/>
              <w:marBottom w:val="0"/>
              <w:divBdr>
                <w:top w:val="none" w:sz="0" w:space="0" w:color="auto"/>
                <w:left w:val="none" w:sz="0" w:space="0" w:color="auto"/>
                <w:bottom w:val="none" w:sz="0" w:space="0" w:color="auto"/>
                <w:right w:val="none" w:sz="0" w:space="0" w:color="auto"/>
              </w:divBdr>
              <w:divsChild>
                <w:div w:id="1483741098">
                  <w:marLeft w:val="0"/>
                  <w:marRight w:val="0"/>
                  <w:marTop w:val="0"/>
                  <w:marBottom w:val="0"/>
                  <w:divBdr>
                    <w:top w:val="none" w:sz="0" w:space="0" w:color="auto"/>
                    <w:left w:val="none" w:sz="0" w:space="0" w:color="auto"/>
                    <w:bottom w:val="none" w:sz="0" w:space="0" w:color="auto"/>
                    <w:right w:val="none" w:sz="0" w:space="0" w:color="auto"/>
                  </w:divBdr>
                  <w:divsChild>
                    <w:div w:id="1218708743">
                      <w:marLeft w:val="0"/>
                      <w:marRight w:val="0"/>
                      <w:marTop w:val="0"/>
                      <w:marBottom w:val="450"/>
                      <w:divBdr>
                        <w:top w:val="none" w:sz="0" w:space="0" w:color="auto"/>
                        <w:left w:val="none" w:sz="0" w:space="0" w:color="auto"/>
                        <w:bottom w:val="none" w:sz="0" w:space="0" w:color="auto"/>
                        <w:right w:val="none" w:sz="0" w:space="0" w:color="auto"/>
                      </w:divBdr>
                      <w:divsChild>
                        <w:div w:id="1505247652">
                          <w:marLeft w:val="0"/>
                          <w:marRight w:val="0"/>
                          <w:marTop w:val="0"/>
                          <w:marBottom w:val="0"/>
                          <w:divBdr>
                            <w:top w:val="none" w:sz="0" w:space="0" w:color="auto"/>
                            <w:left w:val="none" w:sz="0" w:space="0" w:color="auto"/>
                            <w:bottom w:val="none" w:sz="0" w:space="0" w:color="auto"/>
                            <w:right w:val="none" w:sz="0" w:space="0" w:color="auto"/>
                          </w:divBdr>
                          <w:divsChild>
                            <w:div w:id="1998916945">
                              <w:marLeft w:val="0"/>
                              <w:marRight w:val="0"/>
                              <w:marTop w:val="0"/>
                              <w:marBottom w:val="0"/>
                              <w:divBdr>
                                <w:top w:val="none" w:sz="0" w:space="0" w:color="auto"/>
                                <w:left w:val="none" w:sz="0" w:space="0" w:color="auto"/>
                                <w:bottom w:val="none" w:sz="0" w:space="0" w:color="auto"/>
                                <w:right w:val="none" w:sz="0" w:space="0" w:color="auto"/>
                              </w:divBdr>
                              <w:divsChild>
                                <w:div w:id="1811635583">
                                  <w:marLeft w:val="0"/>
                                  <w:marRight w:val="0"/>
                                  <w:marTop w:val="0"/>
                                  <w:marBottom w:val="0"/>
                                  <w:divBdr>
                                    <w:top w:val="none" w:sz="0" w:space="0" w:color="auto"/>
                                    <w:left w:val="none" w:sz="0" w:space="0" w:color="auto"/>
                                    <w:bottom w:val="none" w:sz="0" w:space="0" w:color="auto"/>
                                    <w:right w:val="none" w:sz="0" w:space="0" w:color="auto"/>
                                  </w:divBdr>
                                  <w:divsChild>
                                    <w:div w:id="1243832556">
                                      <w:marLeft w:val="0"/>
                                      <w:marRight w:val="0"/>
                                      <w:marTop w:val="0"/>
                                      <w:marBottom w:val="0"/>
                                      <w:divBdr>
                                        <w:top w:val="none" w:sz="0" w:space="0" w:color="auto"/>
                                        <w:left w:val="none" w:sz="0" w:space="0" w:color="auto"/>
                                        <w:bottom w:val="none" w:sz="0" w:space="0" w:color="auto"/>
                                        <w:right w:val="none" w:sz="0" w:space="0" w:color="auto"/>
                                      </w:divBdr>
                                      <w:divsChild>
                                        <w:div w:id="655954357">
                                          <w:marLeft w:val="0"/>
                                          <w:marRight w:val="0"/>
                                          <w:marTop w:val="0"/>
                                          <w:marBottom w:val="0"/>
                                          <w:divBdr>
                                            <w:top w:val="none" w:sz="0" w:space="0" w:color="auto"/>
                                            <w:left w:val="none" w:sz="0" w:space="0" w:color="auto"/>
                                            <w:bottom w:val="none" w:sz="0" w:space="0" w:color="auto"/>
                                            <w:right w:val="none" w:sz="0" w:space="0" w:color="auto"/>
                                          </w:divBdr>
                                          <w:divsChild>
                                            <w:div w:id="239877652">
                                              <w:marLeft w:val="0"/>
                                              <w:marRight w:val="0"/>
                                              <w:marTop w:val="150"/>
                                              <w:marBottom w:val="0"/>
                                              <w:divBdr>
                                                <w:top w:val="none" w:sz="0" w:space="0" w:color="auto"/>
                                                <w:left w:val="none" w:sz="0" w:space="0" w:color="auto"/>
                                                <w:bottom w:val="none" w:sz="0" w:space="0" w:color="auto"/>
                                                <w:right w:val="none" w:sz="0" w:space="0" w:color="auto"/>
                                              </w:divBdr>
                                            </w:div>
                                            <w:div w:id="19925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sipa.lt/vvi/lietuvos-past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st.lt/lt/apie-mus/veiklos-ataskait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lt/" TargetMode="External"/><Relationship Id="rId11" Type="http://schemas.openxmlformats.org/officeDocument/2006/relationships/hyperlink" Target="https://www.post.lt/lt/privatumo-pranesimas" TargetMode="External"/><Relationship Id="rId5" Type="http://schemas.openxmlformats.org/officeDocument/2006/relationships/hyperlink" Target="https://www.e-tar.lt/portal/lt/legalAct/TAR.9845F775C518/yOrcdjbaVm" TargetMode="External"/><Relationship Id="rId10" Type="http://schemas.openxmlformats.org/officeDocument/2006/relationships/hyperlink" Target="mailto:D.Milickaite@post.lt" TargetMode="External"/><Relationship Id="rId4" Type="http://schemas.openxmlformats.org/officeDocument/2006/relationships/webSettings" Target="webSettings.xml"/><Relationship Id="rId9" Type="http://schemas.openxmlformats.org/officeDocument/2006/relationships/hyperlink" Target="https://www.e-tar.lt/portal/lt/legalAct/7d741740e25011e68503b67e3b82e8bd/OQuBBypL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5538</Words>
  <Characters>3158</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Naujokaitienė</dc:creator>
  <cp:keywords/>
  <dc:description/>
  <cp:lastModifiedBy>Aurelija Lauruseviciute</cp:lastModifiedBy>
  <cp:revision>2</cp:revision>
  <dcterms:created xsi:type="dcterms:W3CDTF">2019-03-05T14:38:00Z</dcterms:created>
  <dcterms:modified xsi:type="dcterms:W3CDTF">2019-03-05T14:38:00Z</dcterms:modified>
</cp:coreProperties>
</file>