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E" w:rsidRDefault="00FC4C16" w:rsidP="00D7749E">
      <w:pPr>
        <w:spacing w:after="0" w:line="276" w:lineRule="auto"/>
        <w:jc w:val="center"/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</w:pPr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Lietuvos apskaitos įmonių asociacijos (</w:t>
      </w:r>
      <w:bookmarkStart w:id="0" w:name="_GoBack"/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LAĮA</w:t>
      </w:r>
      <w:bookmarkEnd w:id="0"/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) organizuoj</w:t>
      </w:r>
      <w:r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a</w:t>
      </w:r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m</w:t>
      </w:r>
      <w:r w:rsidR="00D7749E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os</w:t>
      </w:r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 xml:space="preserve"> tarptautinė</w:t>
      </w:r>
      <w:r w:rsidR="00D7749E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s</w:t>
      </w:r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 xml:space="preserve"> konferencij</w:t>
      </w:r>
      <w:r w:rsidR="00D7749E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 xml:space="preserve">os </w:t>
      </w:r>
      <w:r w:rsidRPr="008B4530"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  <w:t>„Besikeičiantis apskaitos pasaulis: iššūkiai ir galimybės“</w:t>
      </w:r>
    </w:p>
    <w:p w:rsidR="00D7749E" w:rsidRDefault="00D7749E" w:rsidP="00D7749E">
      <w:pPr>
        <w:spacing w:after="0" w:line="276" w:lineRule="auto"/>
        <w:jc w:val="center"/>
        <w:rPr>
          <w:rStyle w:val="Strong"/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DFDFD"/>
        </w:rPr>
      </w:pPr>
    </w:p>
    <w:p w:rsidR="008B4530" w:rsidRPr="008B4530" w:rsidRDefault="008B4530" w:rsidP="00D774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30">
        <w:rPr>
          <w:rFonts w:ascii="Times New Roman" w:hAnsi="Times New Roman" w:cs="Times New Roman"/>
          <w:sz w:val="24"/>
          <w:szCs w:val="24"/>
          <w:shd w:val="clear" w:color="auto" w:fill="FFFFFF"/>
        </w:rPr>
        <w:t>DARBOTVARKĖ</w:t>
      </w:r>
    </w:p>
    <w:p w:rsidR="008B4530" w:rsidRPr="008B4530" w:rsidRDefault="008B4530" w:rsidP="008B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Registracija nuo 9.00, kava–arbata.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9.30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LAĮA direktorė Rima Ingstad. Konferencijos pristatymas, sveikinimo žodis.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9.40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LAĮA prezidentas Sigitas Babarskas: „LAĮA idėjos dėl AĮ paslaugų kokybės standarto įgyvendinimas Lietuvoje“.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9.50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„Contus LT UAB“ Grandinės vadovas, Darbo grupės atstovas Marius Buivydas: „AĮ paslaugų kokybės kontrolės standarto dokumentas, kuriamas remiantis Skandinavijos šalių patirtimi“.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10.30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Latvijos Apskaitos Įmonių Asociacijos Prezidentas Andrej Ponamarjovs:  „AĮ paslaugų kokybės kontrolės standarto įgyven</w:t>
      </w:r>
      <w:r w:rsidR="00D7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inimo Latvijoje patirtis“.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11.00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Advokatų kontoros atstovas: „Teisinė atsakomybė už įstatymo pažeidimus. Įmonių vadovų atsakomybė vs Buhalterio ir apskaitos įmonės atsakomybė“.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11.30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AVNT direktorius, Dr. Audrius Linartas: „Dažniausiai pasitaikančios klaidos finansinėse ataskaitose“.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12.00–13.00</w:t>
      </w:r>
      <w:r w:rsidRPr="008B4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Pietų pertrauka.</w:t>
      </w:r>
      <w:r w:rsidRPr="008B4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13.00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VMI viršininkė p. Edita Janušienė: „Viena galimybė baigėsi. Kokios galimybės dar liko?“.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13.30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Finansų Ministerijos atstovė Kristina Volodkovič: „BAĮ pasikeitimai“.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14.00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Kavos pertraukėlė.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14.30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„Grant Thornton Baltic“ partnerė, Apskaitos skyriaus vadovė Milda Mikušauskienė: Apskaitos paslaugas teikiančių įmonių ateities iššūkiai: skaitmenizavimas.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15.00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Diskusija: AĮ darbo, paslaugų teikimo, mokesčių, juridinės aktualijos, dalijimasis patirtimi su užsienio partneriais. Dalyvauja konferencijos pranešėjai. 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16.00–17.00</w:t>
      </w:r>
      <w:r w:rsidRPr="008B4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Bendravimas prie užkandžių ir vyno taurės.</w:t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Dalyvavimo konferencijoje kaina: </w:t>
      </w:r>
    </w:p>
    <w:p w:rsidR="008B4530" w:rsidRPr="008B4530" w:rsidRDefault="008B4530" w:rsidP="008B45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LAĮA nariams 50 Eur/ asm.;</w:t>
      </w:r>
    </w:p>
    <w:p w:rsidR="008B4530" w:rsidRPr="008B4530" w:rsidRDefault="008B4530" w:rsidP="008B453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nariams 75 Eur/ asm.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B4530" w:rsidRPr="008B4530" w:rsidRDefault="008B4530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Registracija į konferenciją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B4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B4530" w:rsidRPr="008B4530" w:rsidRDefault="00D7749E" w:rsidP="008B453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B4530" w:rsidRPr="008B4530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https://docs.google.com/forms/d/e/1FAIpQLSfHAD3xzzc4FcdzjFSyfJGZUwXHl9Y30YYJ_8liEaxRXntO-Q/viewform</w:t>
        </w:r>
      </w:hyperlink>
    </w:p>
    <w:p w:rsidR="008B4530" w:rsidRDefault="008B4530" w:rsidP="008B4530">
      <w:pPr>
        <w:spacing w:after="0"/>
        <w:jc w:val="center"/>
      </w:pPr>
    </w:p>
    <w:p w:rsidR="008B4530" w:rsidRPr="008B4530" w:rsidRDefault="008B4530" w:rsidP="008B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530" w:rsidRPr="008B4530" w:rsidSect="007E7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FF9"/>
    <w:multiLevelType w:val="hybridMultilevel"/>
    <w:tmpl w:val="2EB435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0"/>
    <w:rsid w:val="001D5C79"/>
    <w:rsid w:val="007E711B"/>
    <w:rsid w:val="008B4530"/>
    <w:rsid w:val="00D7749E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425"/>
  <w15:chartTrackingRefBased/>
  <w15:docId w15:val="{7BDCF3A6-6E2C-44B1-BBAA-369BEED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4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5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AD3xzzc4FcdzjFSyfJGZUwXHl9Y30YYJ_8liEaxRXntO-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3</cp:revision>
  <dcterms:created xsi:type="dcterms:W3CDTF">2019-10-14T08:19:00Z</dcterms:created>
  <dcterms:modified xsi:type="dcterms:W3CDTF">2019-10-14T08:46:00Z</dcterms:modified>
</cp:coreProperties>
</file>