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43" w:rsidRPr="00236243" w:rsidRDefault="00236243" w:rsidP="00236243">
      <w:pPr>
        <w:spacing w:before="120" w:after="120" w:line="281" w:lineRule="auto"/>
        <w:jc w:val="center"/>
        <w:rPr>
          <w:rFonts w:ascii="Times New Roman" w:hAnsi="Times New Roman"/>
          <w:b/>
          <w:sz w:val="24"/>
          <w:szCs w:val="24"/>
          <w:lang w:val="lt-LT"/>
        </w:rPr>
      </w:pPr>
      <w:bookmarkStart w:id="0" w:name="_GoBack"/>
      <w:bookmarkEnd w:id="0"/>
      <w:r w:rsidRPr="00236243">
        <w:rPr>
          <w:rFonts w:ascii="Times New Roman" w:hAnsi="Times New Roman"/>
          <w:b/>
          <w:sz w:val="24"/>
          <w:szCs w:val="24"/>
          <w:lang w:val="lt-LT"/>
        </w:rPr>
        <w:t>LIETUVOS AUDITORIŲ RŪMŲ</w:t>
      </w:r>
    </w:p>
    <w:p w:rsidR="00236243" w:rsidRPr="00236243" w:rsidRDefault="00236243" w:rsidP="00236243">
      <w:pPr>
        <w:spacing w:before="120" w:after="120" w:line="281" w:lineRule="auto"/>
        <w:jc w:val="center"/>
        <w:rPr>
          <w:rFonts w:ascii="Times New Roman" w:hAnsi="Times New Roman"/>
          <w:b/>
          <w:sz w:val="24"/>
          <w:szCs w:val="24"/>
          <w:lang w:val="lt-LT"/>
        </w:rPr>
      </w:pPr>
      <w:r w:rsidRPr="00236243">
        <w:rPr>
          <w:rFonts w:ascii="Times New Roman" w:hAnsi="Times New Roman"/>
          <w:b/>
          <w:sz w:val="24"/>
          <w:szCs w:val="24"/>
          <w:lang w:val="lt-LT"/>
        </w:rPr>
        <w:t>AUDITO KOMITETO PRANEŠIMAS</w:t>
      </w:r>
    </w:p>
    <w:p w:rsidR="00236243" w:rsidRPr="00236243" w:rsidRDefault="00236243" w:rsidP="00236243">
      <w:pPr>
        <w:spacing w:before="120" w:after="120" w:line="281" w:lineRule="auto"/>
        <w:jc w:val="center"/>
        <w:rPr>
          <w:rFonts w:ascii="Times New Roman" w:hAnsi="Times New Roman"/>
          <w:b/>
          <w:lang w:val="lt-LT"/>
        </w:rPr>
      </w:pPr>
      <w:r w:rsidRPr="00236243">
        <w:rPr>
          <w:rFonts w:ascii="Times New Roman" w:hAnsi="Times New Roman"/>
          <w:b/>
          <w:lang w:val="lt-LT"/>
        </w:rPr>
        <w:t>2016-</w:t>
      </w:r>
      <w:r w:rsidR="00F123EF">
        <w:rPr>
          <w:rFonts w:ascii="Times New Roman" w:hAnsi="Times New Roman"/>
          <w:b/>
          <w:lang w:val="lt-LT"/>
        </w:rPr>
        <w:t>09</w:t>
      </w:r>
      <w:r w:rsidRPr="00236243">
        <w:rPr>
          <w:rFonts w:ascii="Times New Roman" w:hAnsi="Times New Roman"/>
          <w:b/>
          <w:lang w:val="lt-LT"/>
        </w:rPr>
        <w:t>-</w:t>
      </w:r>
      <w:r w:rsidR="00F123EF">
        <w:rPr>
          <w:rFonts w:ascii="Times New Roman" w:hAnsi="Times New Roman"/>
          <w:b/>
          <w:lang w:val="lt-LT"/>
        </w:rPr>
        <w:t>28</w:t>
      </w:r>
    </w:p>
    <w:p w:rsidR="00236243" w:rsidRDefault="00236243" w:rsidP="00236243">
      <w:pPr>
        <w:spacing w:before="120" w:after="120" w:line="281" w:lineRule="auto"/>
        <w:jc w:val="center"/>
        <w:rPr>
          <w:rFonts w:ascii="Times New Roman" w:hAnsi="Times New Roman"/>
          <w:b/>
          <w:sz w:val="24"/>
          <w:szCs w:val="24"/>
          <w:lang w:val="lt-LT"/>
        </w:rPr>
      </w:pPr>
      <w:r w:rsidRPr="00236243">
        <w:rPr>
          <w:rFonts w:ascii="Times New Roman" w:hAnsi="Times New Roman"/>
          <w:b/>
          <w:sz w:val="24"/>
          <w:szCs w:val="24"/>
          <w:lang w:val="lt-LT"/>
        </w:rPr>
        <w:t xml:space="preserve">Dėl </w:t>
      </w:r>
      <w:r>
        <w:rPr>
          <w:rFonts w:ascii="Times New Roman" w:hAnsi="Times New Roman"/>
          <w:b/>
          <w:sz w:val="24"/>
          <w:szCs w:val="24"/>
          <w:lang w:val="lt-LT"/>
        </w:rPr>
        <w:t>Lietuvos Respublikos</w:t>
      </w:r>
      <w:r w:rsidRPr="00236243">
        <w:rPr>
          <w:rFonts w:ascii="Times New Roman" w:hAnsi="Times New Roman"/>
          <w:b/>
          <w:sz w:val="24"/>
          <w:szCs w:val="24"/>
          <w:lang w:val="lt-LT"/>
        </w:rPr>
        <w:t xml:space="preserve"> </w:t>
      </w:r>
      <w:r w:rsidR="004E64B3">
        <w:rPr>
          <w:rFonts w:ascii="Times New Roman" w:hAnsi="Times New Roman"/>
          <w:b/>
          <w:sz w:val="24"/>
          <w:szCs w:val="24"/>
          <w:lang w:val="lt-LT"/>
        </w:rPr>
        <w:t xml:space="preserve">įmonių </w:t>
      </w:r>
      <w:r w:rsidRPr="00236243">
        <w:rPr>
          <w:rFonts w:ascii="Times New Roman" w:hAnsi="Times New Roman"/>
          <w:b/>
          <w:sz w:val="24"/>
          <w:szCs w:val="24"/>
          <w:lang w:val="lt-LT"/>
        </w:rPr>
        <w:t xml:space="preserve">finansinės atskaitomybės </w:t>
      </w:r>
      <w:r w:rsidR="00545BD8">
        <w:rPr>
          <w:rFonts w:ascii="Times New Roman" w:hAnsi="Times New Roman"/>
          <w:b/>
          <w:sz w:val="24"/>
          <w:szCs w:val="24"/>
          <w:lang w:val="lt-LT"/>
        </w:rPr>
        <w:t xml:space="preserve">įstatymo </w:t>
      </w:r>
      <w:r w:rsidR="00545BD8" w:rsidRPr="00545BD8">
        <w:rPr>
          <w:rFonts w:ascii="Times New Roman" w:hAnsi="Times New Roman"/>
          <w:b/>
          <w:sz w:val="24"/>
          <w:szCs w:val="24"/>
          <w:lang w:val="lt-LT"/>
        </w:rPr>
        <w:t>pakeitimo įstatymo Nr. XII-1696</w:t>
      </w:r>
      <w:r w:rsidR="00545BD8">
        <w:rPr>
          <w:rFonts w:ascii="Times New Roman" w:hAnsi="Times New Roman"/>
          <w:sz w:val="24"/>
          <w:szCs w:val="24"/>
          <w:lang w:val="lt-LT"/>
        </w:rPr>
        <w:t xml:space="preserve"> </w:t>
      </w:r>
      <w:r w:rsidRPr="00236243">
        <w:rPr>
          <w:rFonts w:ascii="Times New Roman" w:hAnsi="Times New Roman"/>
          <w:b/>
          <w:sz w:val="24"/>
          <w:szCs w:val="24"/>
          <w:lang w:val="lt-LT"/>
        </w:rPr>
        <w:t xml:space="preserve">23 straipsnio </w:t>
      </w:r>
      <w:r w:rsidR="00545BD8">
        <w:rPr>
          <w:rFonts w:ascii="Times New Roman" w:hAnsi="Times New Roman"/>
          <w:b/>
          <w:sz w:val="24"/>
          <w:szCs w:val="24"/>
          <w:lang w:val="lt-LT"/>
        </w:rPr>
        <w:t xml:space="preserve">7 dalies </w:t>
      </w:r>
      <w:r w:rsidRPr="00236243">
        <w:rPr>
          <w:rFonts w:ascii="Times New Roman" w:hAnsi="Times New Roman"/>
          <w:b/>
          <w:sz w:val="24"/>
          <w:szCs w:val="24"/>
          <w:lang w:val="lt-LT"/>
        </w:rPr>
        <w:t>įgyvendinimo</w:t>
      </w:r>
    </w:p>
    <w:p w:rsidR="0034168D" w:rsidRDefault="008D2C25" w:rsidP="000D09C8">
      <w:pPr>
        <w:spacing w:before="120" w:after="120" w:line="281" w:lineRule="auto"/>
        <w:ind w:firstLine="851"/>
        <w:jc w:val="both"/>
        <w:rPr>
          <w:rFonts w:ascii="Times New Roman" w:hAnsi="Times New Roman"/>
          <w:sz w:val="24"/>
          <w:szCs w:val="24"/>
          <w:lang w:val="lt-LT"/>
        </w:rPr>
      </w:pPr>
      <w:r>
        <w:rPr>
          <w:rFonts w:ascii="Times New Roman" w:hAnsi="Times New Roman"/>
          <w:sz w:val="24"/>
          <w:szCs w:val="24"/>
          <w:lang w:val="lt-LT"/>
        </w:rPr>
        <w:t>LAR a</w:t>
      </w:r>
      <w:r w:rsidR="0034168D">
        <w:rPr>
          <w:rFonts w:ascii="Times New Roman" w:hAnsi="Times New Roman"/>
          <w:sz w:val="24"/>
          <w:szCs w:val="24"/>
          <w:lang w:val="lt-LT"/>
        </w:rPr>
        <w:t xml:space="preserve">udito komitetas atkreipia </w:t>
      </w:r>
      <w:r w:rsidR="000D09C8">
        <w:rPr>
          <w:rFonts w:ascii="Times New Roman" w:hAnsi="Times New Roman"/>
          <w:sz w:val="24"/>
          <w:szCs w:val="24"/>
          <w:lang w:val="lt-LT"/>
        </w:rPr>
        <w:t xml:space="preserve">auditorių </w:t>
      </w:r>
      <w:r w:rsidR="0034168D">
        <w:rPr>
          <w:rFonts w:ascii="Times New Roman" w:hAnsi="Times New Roman"/>
          <w:sz w:val="24"/>
          <w:szCs w:val="24"/>
          <w:lang w:val="lt-LT"/>
        </w:rPr>
        <w:t>dėmesį, kad pagal 2015 m. gegužės 14 d. įsigaliojusį Lietuvos Respublikos įmonių finansinės atskaitomybės įstatymo pakeitimo įstatym</w:t>
      </w:r>
      <w:r w:rsidR="005D2F67">
        <w:rPr>
          <w:rFonts w:ascii="Times New Roman" w:hAnsi="Times New Roman"/>
          <w:sz w:val="24"/>
          <w:szCs w:val="24"/>
          <w:lang w:val="lt-LT"/>
        </w:rPr>
        <w:t>o</w:t>
      </w:r>
      <w:r w:rsidR="0034168D">
        <w:rPr>
          <w:rFonts w:ascii="Times New Roman" w:hAnsi="Times New Roman"/>
          <w:sz w:val="24"/>
          <w:szCs w:val="24"/>
          <w:lang w:val="lt-LT"/>
        </w:rPr>
        <w:t xml:space="preserve"> Nr. </w:t>
      </w:r>
      <w:r w:rsidR="0034168D" w:rsidRPr="0034168D">
        <w:rPr>
          <w:rFonts w:ascii="Times New Roman" w:hAnsi="Times New Roman"/>
          <w:sz w:val="24"/>
          <w:szCs w:val="24"/>
          <w:lang w:val="lt-LT"/>
        </w:rPr>
        <w:t>XII-1696</w:t>
      </w:r>
      <w:r w:rsidR="0034168D">
        <w:rPr>
          <w:rFonts w:ascii="Times New Roman" w:hAnsi="Times New Roman"/>
          <w:sz w:val="24"/>
          <w:szCs w:val="24"/>
          <w:lang w:val="lt-LT"/>
        </w:rPr>
        <w:t xml:space="preserve"> </w:t>
      </w:r>
      <w:r w:rsidR="00AA45EE">
        <w:rPr>
          <w:rFonts w:ascii="Times New Roman" w:hAnsi="Times New Roman"/>
          <w:sz w:val="24"/>
          <w:szCs w:val="24"/>
          <w:lang w:val="lt-LT"/>
        </w:rPr>
        <w:t xml:space="preserve">(toliau – Įstatymas) </w:t>
      </w:r>
      <w:r w:rsidR="0034168D">
        <w:rPr>
          <w:rFonts w:ascii="Times New Roman" w:hAnsi="Times New Roman"/>
          <w:sz w:val="24"/>
          <w:szCs w:val="24"/>
          <w:lang w:val="lt-LT"/>
        </w:rPr>
        <w:t xml:space="preserve">23 straipsnio 7 dalį </w:t>
      </w:r>
      <w:r w:rsidR="000817D6">
        <w:rPr>
          <w:rFonts w:ascii="Times New Roman" w:hAnsi="Times New Roman"/>
          <w:sz w:val="24"/>
          <w:szCs w:val="24"/>
          <w:lang w:val="lt-LT"/>
        </w:rPr>
        <w:t xml:space="preserve">atestuotas </w:t>
      </w:r>
      <w:r w:rsidR="00CD5BC9">
        <w:rPr>
          <w:rFonts w:ascii="Times New Roman" w:hAnsi="Times New Roman"/>
          <w:sz w:val="24"/>
          <w:szCs w:val="24"/>
          <w:lang w:val="lt-LT"/>
        </w:rPr>
        <w:t>auditorius ar audito įmonė auditoriaus išvadoje turi</w:t>
      </w:r>
      <w:r w:rsidR="0034168D">
        <w:rPr>
          <w:rFonts w:ascii="Times New Roman" w:hAnsi="Times New Roman"/>
          <w:sz w:val="24"/>
          <w:szCs w:val="24"/>
          <w:lang w:val="lt-LT"/>
        </w:rPr>
        <w:t xml:space="preserve"> pareikšti nuomonę dėl </w:t>
      </w:r>
      <w:r w:rsidR="000D09C8" w:rsidRPr="00386E09">
        <w:rPr>
          <w:rFonts w:ascii="Times New Roman" w:hAnsi="Times New Roman"/>
          <w:sz w:val="24"/>
          <w:szCs w:val="24"/>
          <w:u w:val="single"/>
          <w:lang w:val="lt-LT"/>
        </w:rPr>
        <w:t>įmon</w:t>
      </w:r>
      <w:r w:rsidR="000817D6" w:rsidRPr="00386E09">
        <w:rPr>
          <w:rFonts w:ascii="Times New Roman" w:hAnsi="Times New Roman"/>
          <w:sz w:val="24"/>
          <w:szCs w:val="24"/>
          <w:u w:val="single"/>
          <w:lang w:val="lt-LT"/>
        </w:rPr>
        <w:t>ių</w:t>
      </w:r>
      <w:r w:rsidR="000D09C8" w:rsidRPr="00386E09">
        <w:rPr>
          <w:rFonts w:ascii="Times New Roman" w:hAnsi="Times New Roman"/>
          <w:sz w:val="24"/>
          <w:szCs w:val="24"/>
          <w:u w:val="single"/>
          <w:lang w:val="lt-LT"/>
        </w:rPr>
        <w:t>, kurių vertybiniais popieriais prekiaujama reguliuojamoje rinkoje</w:t>
      </w:r>
      <w:r w:rsidR="000D09C8">
        <w:rPr>
          <w:rFonts w:ascii="Times New Roman" w:hAnsi="Times New Roman"/>
          <w:sz w:val="24"/>
          <w:szCs w:val="24"/>
          <w:lang w:val="lt-LT"/>
        </w:rPr>
        <w:t xml:space="preserve">, </w:t>
      </w:r>
      <w:r w:rsidR="000817D6">
        <w:rPr>
          <w:rFonts w:ascii="Times New Roman" w:hAnsi="Times New Roman"/>
          <w:sz w:val="24"/>
          <w:szCs w:val="24"/>
          <w:lang w:val="lt-LT"/>
        </w:rPr>
        <w:t xml:space="preserve">metiniame pranešime pateiktos </w:t>
      </w:r>
      <w:r w:rsidR="000159A9">
        <w:rPr>
          <w:rFonts w:ascii="Times New Roman" w:hAnsi="Times New Roman"/>
          <w:sz w:val="24"/>
          <w:szCs w:val="24"/>
          <w:lang w:val="lt-LT"/>
        </w:rPr>
        <w:t xml:space="preserve">tokios </w:t>
      </w:r>
      <w:r w:rsidR="000817D6">
        <w:rPr>
          <w:rFonts w:ascii="Times New Roman" w:hAnsi="Times New Roman"/>
          <w:sz w:val="24"/>
          <w:szCs w:val="24"/>
          <w:lang w:val="lt-LT"/>
        </w:rPr>
        <w:t>informacijos:</w:t>
      </w:r>
    </w:p>
    <w:p w:rsidR="000817D6" w:rsidRDefault="000817D6" w:rsidP="000817D6">
      <w:pPr>
        <w:spacing w:before="120" w:after="120" w:line="281" w:lineRule="auto"/>
        <w:ind w:firstLine="851"/>
        <w:jc w:val="both"/>
        <w:rPr>
          <w:rFonts w:ascii="Times New Roman" w:hAnsi="Times New Roman"/>
          <w:sz w:val="24"/>
          <w:szCs w:val="24"/>
          <w:lang w:val="lt-LT"/>
        </w:rPr>
      </w:pPr>
      <w:r>
        <w:rPr>
          <w:rFonts w:ascii="Times New Roman" w:hAnsi="Times New Roman"/>
          <w:sz w:val="24"/>
          <w:szCs w:val="24"/>
          <w:lang w:val="lt-LT"/>
        </w:rPr>
        <w:t xml:space="preserve">- </w:t>
      </w:r>
      <w:r w:rsidRPr="000817D6">
        <w:rPr>
          <w:rFonts w:ascii="Times New Roman" w:hAnsi="Times New Roman"/>
          <w:sz w:val="24"/>
          <w:szCs w:val="24"/>
          <w:lang w:val="lt-LT"/>
        </w:rPr>
        <w:t>informacij</w:t>
      </w:r>
      <w:r>
        <w:rPr>
          <w:rFonts w:ascii="Times New Roman" w:hAnsi="Times New Roman"/>
          <w:sz w:val="24"/>
          <w:szCs w:val="24"/>
          <w:lang w:val="lt-LT"/>
        </w:rPr>
        <w:t>os</w:t>
      </w:r>
      <w:r w:rsidRPr="000817D6">
        <w:rPr>
          <w:rFonts w:ascii="Times New Roman" w:hAnsi="Times New Roman"/>
          <w:sz w:val="24"/>
          <w:szCs w:val="24"/>
          <w:lang w:val="lt-LT"/>
        </w:rPr>
        <w:t xml:space="preserve"> apie rizikos mastą ir jos valdymą – apibūdinamas įvairių rūšių rizikos valdymas, jų sumažinimo priemonės ir įmonėje įdiegta vidaus kontrolės sistema;</w:t>
      </w:r>
    </w:p>
    <w:p w:rsidR="000817D6" w:rsidRPr="000817D6" w:rsidRDefault="000817D6" w:rsidP="000817D6">
      <w:pPr>
        <w:spacing w:before="120" w:after="120" w:line="281" w:lineRule="auto"/>
        <w:ind w:firstLine="851"/>
        <w:jc w:val="both"/>
        <w:rPr>
          <w:rFonts w:ascii="Times New Roman" w:hAnsi="Times New Roman"/>
          <w:sz w:val="24"/>
          <w:szCs w:val="24"/>
          <w:lang w:val="lt-LT"/>
        </w:rPr>
      </w:pPr>
      <w:r>
        <w:rPr>
          <w:rFonts w:ascii="Times New Roman" w:hAnsi="Times New Roman"/>
          <w:sz w:val="24"/>
          <w:szCs w:val="24"/>
          <w:lang w:val="lt-LT"/>
        </w:rPr>
        <w:t xml:space="preserve">- </w:t>
      </w:r>
      <w:r w:rsidRPr="000817D6">
        <w:rPr>
          <w:rFonts w:ascii="Times New Roman" w:hAnsi="Times New Roman"/>
          <w:sz w:val="24"/>
          <w:szCs w:val="24"/>
          <w:lang w:val="lt-LT"/>
        </w:rPr>
        <w:t>informacij</w:t>
      </w:r>
      <w:r>
        <w:rPr>
          <w:rFonts w:ascii="Times New Roman" w:hAnsi="Times New Roman"/>
          <w:sz w:val="24"/>
          <w:szCs w:val="24"/>
          <w:lang w:val="lt-LT"/>
        </w:rPr>
        <w:t>os</w:t>
      </w:r>
      <w:r w:rsidRPr="000817D6">
        <w:rPr>
          <w:rFonts w:ascii="Times New Roman" w:hAnsi="Times New Roman"/>
          <w:sz w:val="24"/>
          <w:szCs w:val="24"/>
          <w:lang w:val="lt-LT"/>
        </w:rPr>
        <w:t xml:space="preserve"> apie reikšmingus tiesiogiai arba netiesiogiai valdomus akcijų paketus;</w:t>
      </w:r>
    </w:p>
    <w:p w:rsidR="000817D6" w:rsidRPr="000817D6" w:rsidRDefault="000817D6" w:rsidP="000817D6">
      <w:pPr>
        <w:spacing w:before="120" w:after="120" w:line="281" w:lineRule="auto"/>
        <w:ind w:firstLine="851"/>
        <w:jc w:val="both"/>
        <w:rPr>
          <w:rFonts w:ascii="Times New Roman" w:hAnsi="Times New Roman"/>
          <w:sz w:val="24"/>
          <w:szCs w:val="24"/>
          <w:lang w:val="lt-LT"/>
        </w:rPr>
      </w:pPr>
      <w:r>
        <w:rPr>
          <w:rFonts w:ascii="Times New Roman" w:hAnsi="Times New Roman"/>
          <w:sz w:val="24"/>
          <w:szCs w:val="24"/>
          <w:lang w:val="lt-LT"/>
        </w:rPr>
        <w:t>-</w:t>
      </w:r>
      <w:r w:rsidRPr="000817D6">
        <w:rPr>
          <w:rFonts w:ascii="Times New Roman" w:hAnsi="Times New Roman"/>
          <w:sz w:val="24"/>
          <w:szCs w:val="24"/>
          <w:lang w:val="lt-LT"/>
        </w:rPr>
        <w:t xml:space="preserve"> informacij</w:t>
      </w:r>
      <w:r>
        <w:rPr>
          <w:rFonts w:ascii="Times New Roman" w:hAnsi="Times New Roman"/>
          <w:sz w:val="24"/>
          <w:szCs w:val="24"/>
          <w:lang w:val="lt-LT"/>
        </w:rPr>
        <w:t>os</w:t>
      </w:r>
      <w:r w:rsidRPr="000817D6">
        <w:rPr>
          <w:rFonts w:ascii="Times New Roman" w:hAnsi="Times New Roman"/>
          <w:sz w:val="24"/>
          <w:szCs w:val="24"/>
          <w:lang w:val="lt-LT"/>
        </w:rPr>
        <w:t xml:space="preserve"> apie akcininkus, turinčius specialias kontrolės teises, ir tų teisių aprašymas;</w:t>
      </w:r>
    </w:p>
    <w:p w:rsidR="000817D6" w:rsidRPr="000817D6" w:rsidRDefault="000817D6" w:rsidP="000817D6">
      <w:pPr>
        <w:spacing w:before="120" w:after="120" w:line="281" w:lineRule="auto"/>
        <w:ind w:firstLine="851"/>
        <w:jc w:val="both"/>
        <w:rPr>
          <w:rFonts w:ascii="Times New Roman" w:hAnsi="Times New Roman"/>
          <w:sz w:val="24"/>
          <w:szCs w:val="24"/>
          <w:lang w:val="lt-LT"/>
        </w:rPr>
      </w:pPr>
      <w:r>
        <w:rPr>
          <w:rFonts w:ascii="Times New Roman" w:hAnsi="Times New Roman"/>
          <w:sz w:val="24"/>
          <w:szCs w:val="24"/>
          <w:lang w:val="lt-LT"/>
        </w:rPr>
        <w:t>-</w:t>
      </w:r>
      <w:r w:rsidRPr="000817D6">
        <w:rPr>
          <w:rFonts w:ascii="Times New Roman" w:hAnsi="Times New Roman"/>
          <w:sz w:val="24"/>
          <w:szCs w:val="24"/>
          <w:lang w:val="lt-LT"/>
        </w:rPr>
        <w:t xml:space="preserve"> informacij</w:t>
      </w:r>
      <w:r>
        <w:rPr>
          <w:rFonts w:ascii="Times New Roman" w:hAnsi="Times New Roman"/>
          <w:sz w:val="24"/>
          <w:szCs w:val="24"/>
          <w:lang w:val="lt-LT"/>
        </w:rPr>
        <w:t>os</w:t>
      </w:r>
      <w:r w:rsidRPr="000817D6">
        <w:rPr>
          <w:rFonts w:ascii="Times New Roman" w:hAnsi="Times New Roman"/>
          <w:sz w:val="24"/>
          <w:szCs w:val="24"/>
          <w:lang w:val="lt-LT"/>
        </w:rPr>
        <w:t xml:space="preserve"> apie visus esamus balsavimo teisių apribojimus, tokius kaip tam tikrą balsų procentą arba skaičių turinčių asmenų balsavimo teisių apribojimus, terminus, iki kurių galima pasinaudoti balsavimo teisėmis, arba sistemas, pagal kurias vertybinių popierių suteikiamos turtinės teisės yra atskiriamos nuo vertybinių popierių turėjimo;</w:t>
      </w:r>
    </w:p>
    <w:p w:rsidR="000817D6" w:rsidRPr="000817D6" w:rsidRDefault="000817D6" w:rsidP="000817D6">
      <w:pPr>
        <w:spacing w:before="120" w:after="120" w:line="281" w:lineRule="auto"/>
        <w:ind w:firstLine="851"/>
        <w:jc w:val="both"/>
        <w:rPr>
          <w:rFonts w:ascii="Times New Roman" w:hAnsi="Times New Roman"/>
          <w:sz w:val="24"/>
          <w:szCs w:val="24"/>
          <w:lang w:val="lt-LT"/>
        </w:rPr>
      </w:pPr>
      <w:r>
        <w:rPr>
          <w:rFonts w:ascii="Times New Roman" w:hAnsi="Times New Roman"/>
          <w:sz w:val="24"/>
          <w:szCs w:val="24"/>
          <w:lang w:val="lt-LT"/>
        </w:rPr>
        <w:t>-</w:t>
      </w:r>
      <w:r w:rsidRPr="000817D6">
        <w:rPr>
          <w:rFonts w:ascii="Times New Roman" w:hAnsi="Times New Roman"/>
          <w:sz w:val="24"/>
          <w:szCs w:val="24"/>
          <w:lang w:val="lt-LT"/>
        </w:rPr>
        <w:t xml:space="preserve"> informacij</w:t>
      </w:r>
      <w:r w:rsidR="00B237C2">
        <w:rPr>
          <w:rFonts w:ascii="Times New Roman" w:hAnsi="Times New Roman"/>
          <w:sz w:val="24"/>
          <w:szCs w:val="24"/>
          <w:lang w:val="lt-LT"/>
        </w:rPr>
        <w:t>os</w:t>
      </w:r>
      <w:r w:rsidRPr="000817D6">
        <w:rPr>
          <w:rFonts w:ascii="Times New Roman" w:hAnsi="Times New Roman"/>
          <w:sz w:val="24"/>
          <w:szCs w:val="24"/>
          <w:lang w:val="lt-LT"/>
        </w:rPr>
        <w:t xml:space="preserve"> apie taisykles, reglamentuojančias valdybos narių išrinkimą ir pakeitimą, taip pat įmonės įstatų pakeitimus;</w:t>
      </w:r>
    </w:p>
    <w:p w:rsidR="000817D6" w:rsidRPr="000D09C8" w:rsidRDefault="000817D6" w:rsidP="000817D6">
      <w:pPr>
        <w:spacing w:before="120" w:after="120" w:line="281" w:lineRule="auto"/>
        <w:ind w:firstLine="851"/>
        <w:jc w:val="both"/>
        <w:rPr>
          <w:rFonts w:ascii="Times New Roman" w:hAnsi="Times New Roman"/>
          <w:sz w:val="24"/>
          <w:szCs w:val="24"/>
          <w:lang w:val="lt-LT"/>
        </w:rPr>
      </w:pPr>
      <w:r>
        <w:rPr>
          <w:rFonts w:ascii="Times New Roman" w:hAnsi="Times New Roman"/>
          <w:sz w:val="24"/>
          <w:szCs w:val="24"/>
          <w:lang w:val="lt-LT"/>
        </w:rPr>
        <w:t>-</w:t>
      </w:r>
      <w:r w:rsidRPr="000817D6">
        <w:rPr>
          <w:rFonts w:ascii="Times New Roman" w:hAnsi="Times New Roman"/>
          <w:sz w:val="24"/>
          <w:szCs w:val="24"/>
          <w:lang w:val="lt-LT"/>
        </w:rPr>
        <w:t xml:space="preserve"> informacij</w:t>
      </w:r>
      <w:r w:rsidR="00B237C2">
        <w:rPr>
          <w:rFonts w:ascii="Times New Roman" w:hAnsi="Times New Roman"/>
          <w:sz w:val="24"/>
          <w:szCs w:val="24"/>
          <w:lang w:val="lt-LT"/>
        </w:rPr>
        <w:t>os</w:t>
      </w:r>
      <w:r w:rsidRPr="000817D6">
        <w:rPr>
          <w:rFonts w:ascii="Times New Roman" w:hAnsi="Times New Roman"/>
          <w:sz w:val="24"/>
          <w:szCs w:val="24"/>
          <w:lang w:val="lt-LT"/>
        </w:rPr>
        <w:t xml:space="preserve"> </w:t>
      </w:r>
      <w:r>
        <w:rPr>
          <w:rFonts w:ascii="Times New Roman" w:hAnsi="Times New Roman"/>
          <w:sz w:val="24"/>
          <w:szCs w:val="24"/>
          <w:lang w:val="lt-LT"/>
        </w:rPr>
        <w:t>apie valdybos narių įgaliojimus.</w:t>
      </w:r>
    </w:p>
    <w:p w:rsidR="00C97545" w:rsidRDefault="008D2C25" w:rsidP="00CF0956">
      <w:pPr>
        <w:spacing w:before="120" w:after="120" w:line="281" w:lineRule="auto"/>
        <w:ind w:firstLine="851"/>
        <w:jc w:val="both"/>
        <w:rPr>
          <w:rFonts w:ascii="Times New Roman" w:hAnsi="Times New Roman"/>
          <w:sz w:val="24"/>
          <w:szCs w:val="24"/>
          <w:lang w:val="lt-LT"/>
        </w:rPr>
      </w:pPr>
      <w:r>
        <w:rPr>
          <w:rFonts w:ascii="Times New Roman" w:hAnsi="Times New Roman"/>
          <w:sz w:val="24"/>
          <w:szCs w:val="24"/>
          <w:lang w:val="lt-LT"/>
        </w:rPr>
        <w:t>LAR a</w:t>
      </w:r>
      <w:r w:rsidR="00C97545">
        <w:rPr>
          <w:rFonts w:ascii="Times New Roman" w:hAnsi="Times New Roman"/>
          <w:sz w:val="24"/>
          <w:szCs w:val="24"/>
          <w:lang w:val="lt-LT"/>
        </w:rPr>
        <w:t xml:space="preserve">udito komitetas </w:t>
      </w:r>
      <w:r w:rsidR="00CF0956">
        <w:rPr>
          <w:rFonts w:ascii="Times New Roman" w:hAnsi="Times New Roman"/>
          <w:sz w:val="24"/>
          <w:szCs w:val="24"/>
          <w:lang w:val="lt-LT"/>
        </w:rPr>
        <w:t xml:space="preserve">taip pat </w:t>
      </w:r>
      <w:r w:rsidR="00C97545">
        <w:rPr>
          <w:rFonts w:ascii="Times New Roman" w:hAnsi="Times New Roman"/>
          <w:sz w:val="24"/>
          <w:szCs w:val="24"/>
          <w:lang w:val="lt-LT"/>
        </w:rPr>
        <w:t xml:space="preserve">atkreipia dėmesį, kad Įstatymas buvo papildytas atsižvelgiant į 2013 m. birželio 26 d. Direktyvos 2013/34/ES </w:t>
      </w:r>
      <w:r w:rsidR="000159A9">
        <w:rPr>
          <w:rFonts w:ascii="Times New Roman" w:hAnsi="Times New Roman"/>
          <w:sz w:val="24"/>
          <w:szCs w:val="24"/>
          <w:lang w:val="lt-LT"/>
        </w:rPr>
        <w:t xml:space="preserve">(toliau – Apskaitos direktyva) </w:t>
      </w:r>
      <w:r w:rsidR="00C97545">
        <w:rPr>
          <w:rFonts w:ascii="Times New Roman" w:hAnsi="Times New Roman"/>
          <w:sz w:val="24"/>
          <w:szCs w:val="24"/>
          <w:lang w:val="lt-LT"/>
        </w:rPr>
        <w:t>20 str. 3 d</w:t>
      </w:r>
      <w:r w:rsidR="00200E3B">
        <w:rPr>
          <w:rFonts w:ascii="Times New Roman" w:hAnsi="Times New Roman"/>
          <w:sz w:val="24"/>
          <w:szCs w:val="24"/>
          <w:lang w:val="lt-LT"/>
        </w:rPr>
        <w:t>.</w:t>
      </w:r>
      <w:r w:rsidR="00C97545">
        <w:rPr>
          <w:rFonts w:ascii="Times New Roman" w:hAnsi="Times New Roman"/>
          <w:sz w:val="24"/>
          <w:szCs w:val="24"/>
          <w:lang w:val="lt-LT"/>
        </w:rPr>
        <w:t xml:space="preserve"> nuostatą, pagal kurią auditorius turi </w:t>
      </w:r>
      <w:r w:rsidR="00200E3B">
        <w:rPr>
          <w:rFonts w:ascii="Times New Roman" w:hAnsi="Times New Roman"/>
          <w:sz w:val="24"/>
          <w:szCs w:val="24"/>
          <w:lang w:val="lt-LT"/>
        </w:rPr>
        <w:t xml:space="preserve">pareikšti </w:t>
      </w:r>
      <w:r w:rsidR="00CF0956">
        <w:rPr>
          <w:rFonts w:ascii="Times New Roman" w:hAnsi="Times New Roman"/>
          <w:sz w:val="24"/>
          <w:szCs w:val="24"/>
          <w:lang w:val="lt-LT"/>
        </w:rPr>
        <w:t xml:space="preserve">nuomonę dėl to, ar vadovybės pranešimas (taip pat vadinamas metiniu pranešimu, metine ataskaita) </w:t>
      </w:r>
      <w:r w:rsidR="00C97545" w:rsidRPr="00C97545">
        <w:rPr>
          <w:rFonts w:ascii="Times New Roman" w:hAnsi="Times New Roman"/>
          <w:sz w:val="24"/>
          <w:szCs w:val="24"/>
          <w:lang w:val="lt-LT"/>
        </w:rPr>
        <w:t>atitinka finansines ataskaitas</w:t>
      </w:r>
      <w:r w:rsidR="00CF0956">
        <w:rPr>
          <w:rFonts w:ascii="Times New Roman" w:hAnsi="Times New Roman"/>
          <w:sz w:val="24"/>
          <w:szCs w:val="24"/>
          <w:lang w:val="lt-LT"/>
        </w:rPr>
        <w:t xml:space="preserve"> ir </w:t>
      </w:r>
      <w:r w:rsidR="00C97545" w:rsidRPr="00C97545">
        <w:rPr>
          <w:rFonts w:ascii="Times New Roman" w:hAnsi="Times New Roman"/>
          <w:sz w:val="24"/>
          <w:szCs w:val="24"/>
          <w:lang w:val="lt-LT"/>
        </w:rPr>
        <w:t xml:space="preserve">buvo parengtas laikantis </w:t>
      </w:r>
      <w:r w:rsidR="00CF0956">
        <w:rPr>
          <w:rFonts w:ascii="Times New Roman" w:hAnsi="Times New Roman"/>
          <w:sz w:val="24"/>
          <w:szCs w:val="24"/>
          <w:lang w:val="lt-LT"/>
        </w:rPr>
        <w:t xml:space="preserve">įstatymų, be to, nurodo, ar, </w:t>
      </w:r>
      <w:r w:rsidR="00C97545" w:rsidRPr="00C97545">
        <w:rPr>
          <w:rFonts w:ascii="Times New Roman" w:hAnsi="Times New Roman"/>
          <w:sz w:val="24"/>
          <w:szCs w:val="24"/>
          <w:lang w:val="lt-LT"/>
        </w:rPr>
        <w:t>atsižvelg</w:t>
      </w:r>
      <w:r w:rsidR="00CF0956">
        <w:rPr>
          <w:rFonts w:ascii="Times New Roman" w:hAnsi="Times New Roman"/>
          <w:sz w:val="24"/>
          <w:szCs w:val="24"/>
          <w:lang w:val="lt-LT"/>
        </w:rPr>
        <w:t>damas</w:t>
      </w:r>
      <w:r w:rsidR="00C97545" w:rsidRPr="00C97545">
        <w:rPr>
          <w:rFonts w:ascii="Times New Roman" w:hAnsi="Times New Roman"/>
          <w:sz w:val="24"/>
          <w:szCs w:val="24"/>
          <w:lang w:val="lt-LT"/>
        </w:rPr>
        <w:t xml:space="preserve"> į audito metu gautą informaciją ir įgytą supratimą apie įmonę bei jos aplinką</w:t>
      </w:r>
      <w:r w:rsidR="00CF0956">
        <w:rPr>
          <w:rFonts w:ascii="Times New Roman" w:hAnsi="Times New Roman"/>
          <w:sz w:val="24"/>
          <w:szCs w:val="24"/>
          <w:lang w:val="lt-LT"/>
        </w:rPr>
        <w:t>, jis nustatė</w:t>
      </w:r>
      <w:r w:rsidR="00C97545" w:rsidRPr="00C97545">
        <w:rPr>
          <w:rFonts w:ascii="Times New Roman" w:hAnsi="Times New Roman"/>
          <w:sz w:val="24"/>
          <w:szCs w:val="24"/>
          <w:lang w:val="lt-LT"/>
        </w:rPr>
        <w:t xml:space="preserve"> reikšming</w:t>
      </w:r>
      <w:r w:rsidR="00CF0956">
        <w:rPr>
          <w:rFonts w:ascii="Times New Roman" w:hAnsi="Times New Roman"/>
          <w:sz w:val="24"/>
          <w:szCs w:val="24"/>
          <w:lang w:val="lt-LT"/>
        </w:rPr>
        <w:t>us</w:t>
      </w:r>
      <w:r w:rsidR="00C97545" w:rsidRPr="00C97545">
        <w:rPr>
          <w:rFonts w:ascii="Times New Roman" w:hAnsi="Times New Roman"/>
          <w:sz w:val="24"/>
          <w:szCs w:val="24"/>
          <w:lang w:val="lt-LT"/>
        </w:rPr>
        <w:t xml:space="preserve"> iškraipym</w:t>
      </w:r>
      <w:r w:rsidR="00CF0956">
        <w:rPr>
          <w:rFonts w:ascii="Times New Roman" w:hAnsi="Times New Roman"/>
          <w:sz w:val="24"/>
          <w:szCs w:val="24"/>
          <w:lang w:val="lt-LT"/>
        </w:rPr>
        <w:t>us</w:t>
      </w:r>
      <w:r w:rsidR="00C97545" w:rsidRPr="00C97545">
        <w:rPr>
          <w:rFonts w:ascii="Times New Roman" w:hAnsi="Times New Roman"/>
          <w:sz w:val="24"/>
          <w:szCs w:val="24"/>
          <w:lang w:val="lt-LT"/>
        </w:rPr>
        <w:t xml:space="preserve"> </w:t>
      </w:r>
      <w:r w:rsidR="00CF0956">
        <w:rPr>
          <w:rFonts w:ascii="Times New Roman" w:hAnsi="Times New Roman"/>
          <w:sz w:val="24"/>
          <w:szCs w:val="24"/>
          <w:lang w:val="lt-LT"/>
        </w:rPr>
        <w:t>ir nurodo tokių iškraipymų pobūdį.</w:t>
      </w:r>
    </w:p>
    <w:p w:rsidR="005C09F2" w:rsidRPr="00B96523" w:rsidRDefault="00584390" w:rsidP="005C09F2">
      <w:pPr>
        <w:spacing w:before="120" w:after="120" w:line="281" w:lineRule="auto"/>
        <w:ind w:firstLine="851"/>
        <w:jc w:val="both"/>
        <w:rPr>
          <w:rFonts w:ascii="Times New Roman" w:hAnsi="Times New Roman"/>
          <w:sz w:val="24"/>
          <w:szCs w:val="24"/>
          <w:lang w:val="lt-LT"/>
        </w:rPr>
      </w:pPr>
      <w:r>
        <w:rPr>
          <w:rFonts w:ascii="Times New Roman" w:hAnsi="Times New Roman"/>
          <w:sz w:val="24"/>
          <w:szCs w:val="24"/>
          <w:lang w:val="lt-LT"/>
        </w:rPr>
        <w:t xml:space="preserve">Atsižvelgdamas į </w:t>
      </w:r>
      <w:r w:rsidR="00545BD8">
        <w:rPr>
          <w:rFonts w:ascii="Times New Roman" w:hAnsi="Times New Roman"/>
          <w:sz w:val="24"/>
          <w:szCs w:val="24"/>
          <w:lang w:val="lt-LT"/>
        </w:rPr>
        <w:t xml:space="preserve">tai, kad </w:t>
      </w:r>
      <w:r w:rsidR="000159A9">
        <w:rPr>
          <w:rFonts w:ascii="Times New Roman" w:hAnsi="Times New Roman"/>
          <w:sz w:val="24"/>
          <w:szCs w:val="24"/>
          <w:lang w:val="lt-LT"/>
        </w:rPr>
        <w:t>Apskaitos d</w:t>
      </w:r>
      <w:r w:rsidR="00545BD8">
        <w:rPr>
          <w:rFonts w:ascii="Times New Roman" w:hAnsi="Times New Roman"/>
          <w:sz w:val="24"/>
          <w:szCs w:val="24"/>
          <w:lang w:val="lt-LT"/>
        </w:rPr>
        <w:t>irektyvoje nurodytame metiniame pranešime pateikiama informacija 720-ojo TAS (persvarstyt</w:t>
      </w:r>
      <w:r w:rsidR="000159A9">
        <w:rPr>
          <w:rFonts w:ascii="Times New Roman" w:hAnsi="Times New Roman"/>
          <w:sz w:val="24"/>
          <w:szCs w:val="24"/>
          <w:lang w:val="lt-LT"/>
        </w:rPr>
        <w:t>o</w:t>
      </w:r>
      <w:r w:rsidR="00545BD8">
        <w:rPr>
          <w:rFonts w:ascii="Times New Roman" w:hAnsi="Times New Roman"/>
          <w:sz w:val="24"/>
          <w:szCs w:val="24"/>
          <w:lang w:val="lt-LT"/>
        </w:rPr>
        <w:t>) „</w:t>
      </w:r>
      <w:r w:rsidR="00545BD8" w:rsidRPr="002C2DF0">
        <w:rPr>
          <w:rFonts w:ascii="Times New Roman" w:hAnsi="Times New Roman"/>
          <w:sz w:val="24"/>
          <w:szCs w:val="24"/>
          <w:lang w:val="lt-LT"/>
        </w:rPr>
        <w:t>Auditoriaus atsakomybė, susijusi su kita informacija</w:t>
      </w:r>
      <w:r w:rsidR="00545BD8">
        <w:rPr>
          <w:rFonts w:ascii="Times New Roman" w:hAnsi="Times New Roman"/>
          <w:sz w:val="24"/>
          <w:szCs w:val="24"/>
          <w:lang w:val="lt-LT"/>
        </w:rPr>
        <w:t>“ kontekste ga</w:t>
      </w:r>
      <w:r w:rsidR="00CA449A">
        <w:rPr>
          <w:rFonts w:ascii="Times New Roman" w:hAnsi="Times New Roman"/>
          <w:sz w:val="24"/>
          <w:szCs w:val="24"/>
          <w:lang w:val="lt-LT"/>
        </w:rPr>
        <w:t xml:space="preserve">li būti laikoma </w:t>
      </w:r>
      <w:r w:rsidR="00CA449A" w:rsidRPr="00CA449A">
        <w:rPr>
          <w:rFonts w:ascii="Times New Roman" w:hAnsi="Times New Roman"/>
          <w:i/>
          <w:sz w:val="24"/>
          <w:szCs w:val="24"/>
          <w:lang w:val="lt-LT"/>
        </w:rPr>
        <w:t>kita informacija</w:t>
      </w:r>
      <w:r w:rsidR="00545BD8">
        <w:rPr>
          <w:rFonts w:ascii="Times New Roman" w:hAnsi="Times New Roman"/>
          <w:sz w:val="24"/>
          <w:szCs w:val="24"/>
          <w:lang w:val="lt-LT"/>
        </w:rPr>
        <w:t xml:space="preserve">, </w:t>
      </w:r>
      <w:r w:rsidR="008D2C25">
        <w:rPr>
          <w:rFonts w:ascii="Times New Roman" w:hAnsi="Times New Roman"/>
          <w:sz w:val="24"/>
          <w:szCs w:val="24"/>
          <w:lang w:val="lt-LT"/>
        </w:rPr>
        <w:t>LAR a</w:t>
      </w:r>
      <w:r w:rsidR="002C2DF0">
        <w:rPr>
          <w:rFonts w:ascii="Times New Roman" w:hAnsi="Times New Roman"/>
          <w:sz w:val="24"/>
          <w:szCs w:val="24"/>
          <w:lang w:val="lt-LT"/>
        </w:rPr>
        <w:t xml:space="preserve">udito komitetas rekomenduoja </w:t>
      </w:r>
      <w:r w:rsidR="00545BD8">
        <w:rPr>
          <w:rFonts w:ascii="Times New Roman" w:hAnsi="Times New Roman"/>
          <w:sz w:val="24"/>
          <w:szCs w:val="24"/>
          <w:lang w:val="lt-LT"/>
        </w:rPr>
        <w:t>auditoriams ir audito įmonėms, kuri</w:t>
      </w:r>
      <w:r w:rsidR="000159A9">
        <w:rPr>
          <w:rFonts w:ascii="Times New Roman" w:hAnsi="Times New Roman"/>
          <w:sz w:val="24"/>
          <w:szCs w:val="24"/>
          <w:lang w:val="lt-LT"/>
        </w:rPr>
        <w:t>e</w:t>
      </w:r>
      <w:r w:rsidR="00545BD8">
        <w:rPr>
          <w:rFonts w:ascii="Times New Roman" w:hAnsi="Times New Roman"/>
          <w:sz w:val="24"/>
          <w:szCs w:val="24"/>
          <w:lang w:val="lt-LT"/>
        </w:rPr>
        <w:t xml:space="preserve"> privalo įvykdyti anksčiau nurodytą Įstatymo 23 str. 7 d. reikalavimą, </w:t>
      </w:r>
      <w:r w:rsidR="002C2DF0">
        <w:rPr>
          <w:rFonts w:ascii="Times New Roman" w:hAnsi="Times New Roman"/>
          <w:sz w:val="24"/>
          <w:szCs w:val="24"/>
          <w:lang w:val="lt-LT"/>
        </w:rPr>
        <w:t>vadovautis 720-uoju TAS</w:t>
      </w:r>
      <w:r w:rsidR="00545BD8">
        <w:rPr>
          <w:rFonts w:ascii="Times New Roman" w:hAnsi="Times New Roman"/>
          <w:sz w:val="24"/>
          <w:szCs w:val="24"/>
          <w:lang w:val="lt-LT"/>
        </w:rPr>
        <w:t xml:space="preserve"> </w:t>
      </w:r>
      <w:r w:rsidR="005C09F2">
        <w:rPr>
          <w:rFonts w:ascii="Times New Roman" w:hAnsi="Times New Roman"/>
          <w:sz w:val="24"/>
          <w:szCs w:val="24"/>
          <w:lang w:val="lt-LT"/>
        </w:rPr>
        <w:t xml:space="preserve">pareiškiant nuomonę </w:t>
      </w:r>
      <w:r w:rsidR="005C09F2" w:rsidRPr="005C09F2">
        <w:rPr>
          <w:rFonts w:ascii="Times New Roman" w:hAnsi="Times New Roman"/>
          <w:sz w:val="24"/>
          <w:szCs w:val="24"/>
          <w:lang w:val="lt-LT"/>
        </w:rPr>
        <w:t xml:space="preserve">dėl pagal </w:t>
      </w:r>
      <w:r w:rsidR="00F80320">
        <w:rPr>
          <w:rFonts w:ascii="Times New Roman" w:hAnsi="Times New Roman"/>
          <w:sz w:val="24"/>
          <w:szCs w:val="24"/>
          <w:lang w:val="lt-LT"/>
        </w:rPr>
        <w:t xml:space="preserve">Įstatymo 23 str. </w:t>
      </w:r>
      <w:r w:rsidR="005C09F2" w:rsidRPr="005C09F2">
        <w:rPr>
          <w:rFonts w:ascii="Times New Roman" w:hAnsi="Times New Roman"/>
          <w:sz w:val="24"/>
          <w:szCs w:val="24"/>
          <w:lang w:val="lt-LT"/>
        </w:rPr>
        <w:t xml:space="preserve">3 dalies 3, 4, 5, 6, 7 ir 8 punktus parengtos informacijos ir patikrinant, kad būtų pateikta </w:t>
      </w:r>
      <w:r w:rsidR="00F80320">
        <w:rPr>
          <w:rFonts w:ascii="Times New Roman" w:hAnsi="Times New Roman"/>
          <w:sz w:val="24"/>
          <w:szCs w:val="24"/>
          <w:lang w:val="lt-LT"/>
        </w:rPr>
        <w:t xml:space="preserve">Įstatymo 23 str. </w:t>
      </w:r>
      <w:r w:rsidR="005C09F2" w:rsidRPr="005C09F2">
        <w:rPr>
          <w:rFonts w:ascii="Times New Roman" w:hAnsi="Times New Roman"/>
          <w:sz w:val="24"/>
          <w:szCs w:val="24"/>
          <w:lang w:val="lt-LT"/>
        </w:rPr>
        <w:t>3 dalies 1, 2, 9 ir 10 punktuose nurodyta informacija</w:t>
      </w:r>
      <w:r w:rsidR="005C09F2">
        <w:rPr>
          <w:rFonts w:ascii="Times New Roman" w:hAnsi="Times New Roman"/>
          <w:sz w:val="24"/>
          <w:szCs w:val="24"/>
          <w:lang w:val="lt-LT"/>
        </w:rPr>
        <w:t>.</w:t>
      </w:r>
    </w:p>
    <w:p w:rsidR="005268DC" w:rsidRPr="00B96523" w:rsidRDefault="005268DC" w:rsidP="00584390">
      <w:pPr>
        <w:spacing w:before="120" w:after="120" w:line="281" w:lineRule="auto"/>
        <w:ind w:firstLine="851"/>
        <w:jc w:val="both"/>
        <w:rPr>
          <w:rFonts w:ascii="Times New Roman" w:hAnsi="Times New Roman"/>
          <w:sz w:val="24"/>
          <w:szCs w:val="24"/>
          <w:lang w:val="lt-LT"/>
        </w:rPr>
      </w:pPr>
    </w:p>
    <w:sectPr w:rsidR="005268DC" w:rsidRPr="00B96523" w:rsidSect="0023624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01F"/>
    <w:multiLevelType w:val="hybridMultilevel"/>
    <w:tmpl w:val="EFF87E90"/>
    <w:lvl w:ilvl="0" w:tplc="83C80448">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6E17563"/>
    <w:multiLevelType w:val="hybridMultilevel"/>
    <w:tmpl w:val="B2AE586E"/>
    <w:lvl w:ilvl="0" w:tplc="83C80448">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nsid w:val="4AE335E3"/>
    <w:multiLevelType w:val="hybridMultilevel"/>
    <w:tmpl w:val="26CCC86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43"/>
    <w:rsid w:val="000159A9"/>
    <w:rsid w:val="000817D6"/>
    <w:rsid w:val="000D09C8"/>
    <w:rsid w:val="001E136A"/>
    <w:rsid w:val="001E63E9"/>
    <w:rsid w:val="00200E3B"/>
    <w:rsid w:val="002107C0"/>
    <w:rsid w:val="00236243"/>
    <w:rsid w:val="00264762"/>
    <w:rsid w:val="002C2DF0"/>
    <w:rsid w:val="003002BD"/>
    <w:rsid w:val="0034168D"/>
    <w:rsid w:val="0036225B"/>
    <w:rsid w:val="00386E09"/>
    <w:rsid w:val="003F53CD"/>
    <w:rsid w:val="00453457"/>
    <w:rsid w:val="004E64B3"/>
    <w:rsid w:val="005268DC"/>
    <w:rsid w:val="00545BD8"/>
    <w:rsid w:val="0056360A"/>
    <w:rsid w:val="00570993"/>
    <w:rsid w:val="00584390"/>
    <w:rsid w:val="005C09F2"/>
    <w:rsid w:val="005D2F67"/>
    <w:rsid w:val="006F2F30"/>
    <w:rsid w:val="007142BB"/>
    <w:rsid w:val="00742B14"/>
    <w:rsid w:val="007F0D0D"/>
    <w:rsid w:val="008D2C25"/>
    <w:rsid w:val="00903C68"/>
    <w:rsid w:val="009568A6"/>
    <w:rsid w:val="009F090B"/>
    <w:rsid w:val="00A606E9"/>
    <w:rsid w:val="00A84418"/>
    <w:rsid w:val="00AA45EE"/>
    <w:rsid w:val="00B237C2"/>
    <w:rsid w:val="00B3700B"/>
    <w:rsid w:val="00B40192"/>
    <w:rsid w:val="00B96523"/>
    <w:rsid w:val="00C97545"/>
    <w:rsid w:val="00CA449A"/>
    <w:rsid w:val="00CD5BC9"/>
    <w:rsid w:val="00CD643D"/>
    <w:rsid w:val="00CF0956"/>
    <w:rsid w:val="00E63EF8"/>
    <w:rsid w:val="00F123EF"/>
    <w:rsid w:val="00F803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4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4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1712</Words>
  <Characters>976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 L.</dc:creator>
  <cp:lastModifiedBy>Aurelija L.</cp:lastModifiedBy>
  <cp:revision>2</cp:revision>
  <dcterms:created xsi:type="dcterms:W3CDTF">2016-10-10T08:07:00Z</dcterms:created>
  <dcterms:modified xsi:type="dcterms:W3CDTF">2016-10-10T08:07:00Z</dcterms:modified>
</cp:coreProperties>
</file>